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clear" w:pos="709"/>
          <w:tab w:val="left" w:pos="3969" w:leader="none"/>
        </w:tabs>
        <w:jc w:val="both"/>
        <w:rPr>
          <w:lang w:val="fr-FR"/>
        </w:rPr>
      </w:pPr>
      <w:r>
        <w:rPr>
          <w:b/>
          <w:lang w:val="fr-FR"/>
        </w:rPr>
        <w:t>Intitulé de l’Unité d’Enseignement / Entité Constitutive (UE/EC) :</w:t>
      </w:r>
      <w:r>
        <w:rPr>
          <w:lang w:val="fr-FR"/>
        </w:rPr>
        <w:tab/>
      </w:r>
      <w:r>
        <w:rPr>
          <w:rFonts w:ascii="Calibri Light" w:hAnsi="Calibri Light" w:asciiTheme="majorHAnsi" w:hAnsiTheme="majorHAnsi"/>
          <w:b/>
          <w:color w:val="365F91" w:themeColor="accent1" w:themeShade="bf"/>
          <w:sz w:val="28"/>
          <w:szCs w:val="28"/>
          <w:lang w:val="fr-FR"/>
        </w:rPr>
        <w:t>Simulation numérique haute fidélité pour les écoulements turbulents</w:t>
      </w:r>
    </w:p>
    <w:p>
      <w:pPr>
        <w:pStyle w:val="Normal"/>
        <w:widowControl w:val="false"/>
        <w:tabs>
          <w:tab w:val="clear" w:pos="709"/>
          <w:tab w:val="left" w:pos="3969" w:leader="none"/>
        </w:tabs>
        <w:jc w:val="both"/>
        <w:rPr>
          <w:lang w:val="fr-FR"/>
        </w:rPr>
      </w:pPr>
      <w:r>
        <w:rPr>
          <w:sz w:val="24"/>
          <w:szCs w:val="24"/>
          <w:lang w:val="fr-FR"/>
        </w:rPr>
        <w:tab/>
      </w:r>
    </w:p>
    <w:p>
      <w:pPr>
        <w:pStyle w:val="Normal"/>
        <w:widowControl w:val="false"/>
        <w:tabs>
          <w:tab w:val="clear" w:pos="709"/>
          <w:tab w:val="left" w:pos="1418" w:leader="none"/>
        </w:tabs>
        <w:jc w:val="both"/>
        <w:rPr>
          <w:lang w:val="fr-FR"/>
        </w:rPr>
      </w:pPr>
      <w:r>
        <w:rPr>
          <w:b/>
          <w:lang w:val="fr-FR"/>
        </w:rPr>
        <w:t xml:space="preserve">Code UE :  </w:t>
      </w:r>
      <w:r>
        <w:rPr>
          <w:lang w:val="fr-FR"/>
        </w:rPr>
        <w:t>MU5MEF13</w:t>
      </w:r>
    </w:p>
    <w:p>
      <w:pPr>
        <w:pStyle w:val="Normal"/>
        <w:widowControl w:val="false"/>
        <w:tabs>
          <w:tab w:val="clear" w:pos="709"/>
          <w:tab w:val="left" w:pos="1418" w:leader="none"/>
        </w:tabs>
        <w:jc w:val="both"/>
        <w:rPr>
          <w:lang w:val="fr-FR"/>
        </w:rPr>
      </w:pPr>
      <w:r>
        <w:rPr>
          <w:lang w:val="fr-FR"/>
        </w:rPr>
      </w:r>
    </w:p>
    <w:p>
      <w:pPr>
        <w:pStyle w:val="Normal"/>
        <w:widowControl w:val="false"/>
        <w:tabs>
          <w:tab w:val="clear" w:pos="709"/>
          <w:tab w:val="left" w:pos="2835" w:leader="none"/>
          <w:tab w:val="left" w:pos="4395" w:leader="none"/>
          <w:tab w:val="left" w:pos="5954" w:leader="none"/>
          <w:tab w:val="left" w:pos="7513" w:leader="none"/>
        </w:tabs>
        <w:jc w:val="both"/>
        <w:rPr>
          <w:lang w:val="fr-FR"/>
        </w:rPr>
      </w:pPr>
      <w:r>
        <w:rPr>
          <w:b/>
          <w:lang w:val="fr-FR"/>
        </w:rPr>
        <w:t>Volumes horaires / étu :</w:t>
      </w:r>
      <w:r>
        <w:rPr>
          <w:lang w:val="fr-FR"/>
        </w:rPr>
        <w:tab/>
        <w:t>18h Cours</w:t>
        <w:tab/>
        <w:t xml:space="preserve">6h TD </w:t>
        <w:tab/>
        <w:t>4h TP</w:t>
      </w:r>
    </w:p>
    <w:p>
      <w:pPr>
        <w:pStyle w:val="Normal"/>
        <w:widowControl w:val="false"/>
        <w:tabs>
          <w:tab w:val="clear" w:pos="709"/>
          <w:tab w:val="left" w:pos="4253" w:leader="none"/>
        </w:tabs>
        <w:jc w:val="both"/>
        <w:rPr>
          <w:lang w:val="fr-FR"/>
        </w:rPr>
      </w:pPr>
      <w:r>
        <w:rPr>
          <w:lang w:val="fr-FR"/>
        </w:rPr>
      </w:r>
    </w:p>
    <w:p>
      <w:pPr>
        <w:pStyle w:val="Normal"/>
        <w:widowControl w:val="false"/>
        <w:tabs>
          <w:tab w:val="clear" w:pos="709"/>
          <w:tab w:val="left" w:pos="2835" w:leader="none"/>
        </w:tabs>
        <w:jc w:val="both"/>
        <w:rPr>
          <w:lang w:val="fr-FR"/>
        </w:rPr>
      </w:pPr>
      <w:r>
        <w:rPr>
          <w:b/>
          <w:lang w:val="fr-FR"/>
        </w:rPr>
        <w:t>Nombre de crédits de l’UE/EC :</w:t>
      </w:r>
      <w:r>
        <w:rPr>
          <w:lang w:val="fr-FR"/>
        </w:rPr>
        <w:t xml:space="preserve"> 3  ECTS</w:t>
      </w:r>
    </w:p>
    <w:p>
      <w:pPr>
        <w:pStyle w:val="Normal"/>
        <w:widowControl w:val="false"/>
        <w:tabs>
          <w:tab w:val="clear" w:pos="709"/>
          <w:tab w:val="left" w:pos="940" w:leader="none"/>
        </w:tabs>
        <w:jc w:val="both"/>
        <w:rPr>
          <w:lang w:val="fr-FR"/>
        </w:rPr>
      </w:pPr>
      <w:r>
        <w:rPr>
          <w:lang w:val="fr-FR"/>
        </w:rPr>
        <w:tab/>
      </w:r>
    </w:p>
    <w:p>
      <w:pPr>
        <w:pStyle w:val="Normal"/>
        <w:widowControl w:val="false"/>
        <w:tabs>
          <w:tab w:val="clear" w:pos="709"/>
          <w:tab w:val="left" w:pos="3261" w:leader="none"/>
          <w:tab w:val="left" w:pos="4962" w:leader="none"/>
          <w:tab w:val="left" w:pos="6237" w:leader="none"/>
        </w:tabs>
        <w:jc w:val="both"/>
        <w:rPr>
          <w:lang w:val="fr-FR"/>
        </w:rPr>
      </w:pPr>
      <w:r>
        <w:rPr>
          <w:b/>
          <w:lang w:val="fr-FR"/>
        </w:rPr>
        <w:t>Mention(s) de Master de l’UE :</w:t>
      </w:r>
      <w:r>
        <w:rPr>
          <w:lang w:val="fr-FR"/>
        </w:rPr>
        <w:tab/>
      </w:r>
      <w:r>
        <w:fldChar w:fldCharType="begin">
          <w:ffData>
            <w:name w:val=""/>
            <w:enabled/>
            <w:calcOnExit w:val="0"/>
            <w:checkBox>
              <w:sizeAuto/>
              <w:checked/>
            </w:checkBox>
          </w:ffData>
        </w:fldChar>
      </w:r>
      <w:r>
        <w:rPr>
          <w:lang w:val="fr-FR"/>
        </w:rPr>
        <w:instrText> FORMCHECKBOX </w:instrText>
      </w:r>
      <w:r>
        <w:rPr>
          <w:lang w:val="fr-FR"/>
        </w:rPr>
        <w:fldChar w:fldCharType="separate"/>
      </w:r>
      <w:bookmarkStart w:id="0" w:name="__Fieldmark__19_3480654483"/>
      <w:bookmarkStart w:id="1" w:name="__Fieldmark__19_3480654483"/>
      <w:bookmarkEnd w:id="1"/>
      <w:r>
        <w:rPr>
          <w:lang w:val="fr-FR"/>
        </w:rPr>
      </w:r>
      <w:r>
        <w:rPr>
          <w:lang w:val="fr-FR"/>
        </w:rPr>
        <w:fldChar w:fldCharType="end"/>
      </w:r>
      <w:bookmarkStart w:id="2" w:name="__Fieldmark__740_3516252363"/>
      <w:bookmarkStart w:id="3" w:name="__Fieldmark__6300_2650816263"/>
      <w:bookmarkEnd w:id="2"/>
      <w:bookmarkEnd w:id="3"/>
      <w:r>
        <w:rPr>
          <w:lang w:val="fr-FR"/>
        </w:rPr>
        <w:t xml:space="preserve"> Mécanique</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4" w:name="__Fieldmark__30_3480654483"/>
      <w:bookmarkStart w:id="5" w:name="__Fieldmark__30_3480654483"/>
      <w:bookmarkEnd w:id="5"/>
      <w:r>
        <w:rPr>
          <w:lang w:val="fr-FR"/>
        </w:rPr>
      </w:r>
      <w:r>
        <w:rPr>
          <w:lang w:val="fr-FR"/>
        </w:rPr>
        <w:fldChar w:fldCharType="end"/>
      </w:r>
      <w:bookmarkStart w:id="6" w:name="__Fieldmark__746_3516252363"/>
      <w:bookmarkStart w:id="7" w:name="__Fieldmark__6308_2650816263"/>
      <w:bookmarkEnd w:id="6"/>
      <w:bookmarkEnd w:id="7"/>
      <w:r>
        <w:rPr>
          <w:lang w:val="fr-FR"/>
        </w:rPr>
        <w:t xml:space="preserve"> AR</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8" w:name="__Fieldmark__41_3480654483"/>
      <w:bookmarkStart w:id="9" w:name="__Fieldmark__41_3480654483"/>
      <w:bookmarkEnd w:id="9"/>
      <w:r>
        <w:rPr>
          <w:lang w:val="fr-FR"/>
        </w:rPr>
      </w:r>
      <w:r>
        <w:rPr>
          <w:lang w:val="fr-FR"/>
        </w:rPr>
        <w:fldChar w:fldCharType="end"/>
      </w:r>
      <w:bookmarkStart w:id="10" w:name="__Fieldmark__750_3516252363"/>
      <w:bookmarkStart w:id="11" w:name="__Fieldmark__6316_2650816263"/>
      <w:bookmarkEnd w:id="10"/>
      <w:bookmarkEnd w:id="11"/>
      <w:r>
        <w:rPr>
          <w:lang w:val="fr-FR"/>
        </w:rPr>
        <w:t xml:space="preserve"> E3A</w:t>
      </w:r>
    </w:p>
    <w:p>
      <w:pPr>
        <w:pStyle w:val="Normal"/>
        <w:widowControl w:val="false"/>
        <w:tabs>
          <w:tab w:val="clear" w:pos="709"/>
          <w:tab w:val="left" w:pos="3261" w:leader="none"/>
          <w:tab w:val="left" w:pos="4962" w:leader="none"/>
          <w:tab w:val="left" w:pos="6237" w:leader="none"/>
        </w:tabs>
        <w:jc w:val="both"/>
        <w:rPr>
          <w:lang w:val="fr-FR"/>
        </w:rPr>
      </w:pPr>
      <w:r>
        <w:rPr>
          <w:lang w:val="fr-FR"/>
        </w:rPr>
      </w:r>
    </w:p>
    <w:p>
      <w:pPr>
        <w:pStyle w:val="Normal"/>
        <w:widowControl w:val="false"/>
        <w:tabs>
          <w:tab w:val="clear" w:pos="709"/>
          <w:tab w:val="left" w:pos="3261" w:leader="none"/>
          <w:tab w:val="left" w:pos="4962" w:leader="none"/>
          <w:tab w:val="left" w:pos="6237" w:leader="none"/>
        </w:tabs>
        <w:jc w:val="both"/>
        <w:rPr>
          <w:lang w:val="fr-FR"/>
        </w:rPr>
      </w:pPr>
      <w:r>
        <w:rPr>
          <w:b/>
          <w:bCs/>
          <w:lang w:val="fr-FR"/>
        </w:rPr>
        <w:t xml:space="preserve">Parcours-type : </w:t>
      </w:r>
      <w:r>
        <w:rPr>
          <w:lang w:val="fr-FR"/>
        </w:rPr>
        <w:t>E3A :</w:t>
      </w:r>
      <w:r>
        <w:rPr>
          <w:b/>
          <w:bCs/>
          <w:lang w:val="fr-FR"/>
        </w:rPr>
        <w:t xml:space="preserve">    </w:t>
      </w:r>
      <w:r>
        <w:fldChar w:fldCharType="begin">
          <w:ffData>
            <w:name w:val=""/>
            <w:enabled/>
            <w:calcOnExit w:val="0"/>
            <w:checkBox>
              <w:sizeAuto/>
            </w:checkBox>
          </w:ffData>
        </w:fldChar>
      </w:r>
      <w:r>
        <w:rPr>
          <w:b/>
          <w:bCs/>
          <w:lang w:val="fr-FR"/>
        </w:rPr>
        <w:instrText> FORMCHECKBOX </w:instrText>
      </w:r>
      <w:r>
        <w:rPr>
          <w:b/>
          <w:bCs/>
          <w:lang w:val="fr-FR"/>
        </w:rPr>
        <w:fldChar w:fldCharType="separate"/>
      </w:r>
      <w:bookmarkStart w:id="12" w:name="__Fieldmark__55_3480654483"/>
      <w:bookmarkStart w:id="13" w:name="__Fieldmark__55_3480654483"/>
      <w:bookmarkEnd w:id="13"/>
      <w:r>
        <w:rPr>
          <w:b/>
          <w:bCs/>
          <w:lang w:val="fr-FR"/>
        </w:rPr>
      </w:r>
      <w:r>
        <w:rPr>
          <w:b/>
          <w:bCs/>
          <w:lang w:val="fr-FR"/>
        </w:rPr>
        <w:fldChar w:fldCharType="end"/>
      </w:r>
      <w:bookmarkStart w:id="14" w:name="__Fieldmark__759_3516252363"/>
      <w:bookmarkStart w:id="15" w:name="__Fieldmark__6327_2650816263"/>
      <w:bookmarkEnd w:id="14"/>
      <w:bookmarkEnd w:id="15"/>
      <w:r>
        <w:rPr>
          <w:lang w:val="fr-FR"/>
        </w:rPr>
        <w:t xml:space="preserve"> CIMES</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16" w:name="__Fieldmark__66_3480654483"/>
      <w:bookmarkStart w:id="17" w:name="__Fieldmark__66_3480654483"/>
      <w:bookmarkEnd w:id="17"/>
      <w:r>
        <w:rPr>
          <w:lang w:val="fr-FR"/>
        </w:rPr>
      </w:r>
      <w:r>
        <w:rPr>
          <w:lang w:val="fr-FR"/>
        </w:rPr>
        <w:fldChar w:fldCharType="end"/>
      </w:r>
      <w:bookmarkStart w:id="18" w:name="__Fieldmark__763_3516252363"/>
      <w:bookmarkStart w:id="19" w:name="__Fieldmark__6335_2650816263"/>
      <w:bookmarkEnd w:id="18"/>
      <w:bookmarkEnd w:id="19"/>
      <w:r>
        <w:rPr>
          <w:lang w:val="fr-FR"/>
        </w:rPr>
        <w:t xml:space="preserve"> Syscom</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20" w:name="__Fieldmark__77_3480654483"/>
      <w:bookmarkStart w:id="21" w:name="__Fieldmark__77_3480654483"/>
      <w:bookmarkEnd w:id="21"/>
      <w:r>
        <w:rPr>
          <w:lang w:val="fr-FR"/>
        </w:rPr>
      </w:r>
      <w:r>
        <w:rPr>
          <w:lang w:val="fr-FR"/>
        </w:rPr>
        <w:fldChar w:fldCharType="end"/>
      </w:r>
      <w:bookmarkStart w:id="22" w:name="__Fieldmark__768_3516252363"/>
      <w:bookmarkStart w:id="23" w:name="__Fieldmark__6343_2650816263"/>
      <w:bookmarkEnd w:id="22"/>
      <w:bookmarkEnd w:id="23"/>
      <w:r>
        <w:rPr>
          <w:lang w:val="fr-FR"/>
        </w:rPr>
        <w:t xml:space="preserve"> IPS</w:t>
      </w:r>
    </w:p>
    <w:p>
      <w:pPr>
        <w:pStyle w:val="Normal"/>
        <w:widowControl w:val="false"/>
        <w:tabs>
          <w:tab w:val="clear" w:pos="709"/>
          <w:tab w:val="left" w:pos="3261" w:leader="none"/>
          <w:tab w:val="left" w:pos="4962" w:leader="none"/>
          <w:tab w:val="left" w:pos="6237" w:leader="none"/>
        </w:tabs>
        <w:jc w:val="both"/>
        <w:rPr>
          <w:lang w:val="fr-FR"/>
        </w:rPr>
      </w:pPr>
      <w:r>
        <w:rPr>
          <w:lang w:val="fr-FR"/>
        </w:rPr>
        <w:t xml:space="preserve">                           </w:t>
      </w:r>
      <w:r>
        <w:rPr>
          <w:lang w:val="fr-FR"/>
        </w:rPr>
        <w:t xml:space="preserve">AR :       </w:t>
      </w:r>
      <w:r>
        <w:fldChar w:fldCharType="begin">
          <w:ffData>
            <w:name w:val=""/>
            <w:enabled/>
            <w:calcOnExit w:val="0"/>
            <w:checkBox>
              <w:sizeAuto/>
            </w:checkBox>
          </w:ffData>
        </w:fldChar>
      </w:r>
      <w:r>
        <w:rPr>
          <w:lang w:val="fr-FR"/>
        </w:rPr>
        <w:instrText> FORMCHECKBOX </w:instrText>
      </w:r>
      <w:r>
        <w:rPr>
          <w:lang w:val="fr-FR"/>
        </w:rPr>
        <w:fldChar w:fldCharType="separate"/>
      </w:r>
      <w:bookmarkStart w:id="24" w:name="__Fieldmark__90_3480654483"/>
      <w:bookmarkStart w:id="25" w:name="__Fieldmark__90_3480654483"/>
      <w:bookmarkEnd w:id="25"/>
      <w:r>
        <w:rPr>
          <w:lang w:val="fr-FR"/>
        </w:rPr>
      </w:r>
      <w:r>
        <w:rPr>
          <w:lang w:val="fr-FR"/>
        </w:rPr>
        <w:fldChar w:fldCharType="end"/>
      </w:r>
      <w:bookmarkStart w:id="26" w:name="__Fieldmark__777_3516252363"/>
      <w:bookmarkStart w:id="27" w:name="__Fieldmark__6353_2650816263"/>
      <w:bookmarkEnd w:id="26"/>
      <w:bookmarkEnd w:id="27"/>
      <w:r>
        <w:rPr>
          <w:lang w:val="fr-FR"/>
        </w:rPr>
        <w:t xml:space="preserve"> SAR</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28" w:name="__Fieldmark__101_3480654483"/>
      <w:bookmarkStart w:id="29" w:name="__Fieldmark__101_3480654483"/>
      <w:bookmarkEnd w:id="29"/>
      <w:r>
        <w:rPr>
          <w:lang w:val="fr-FR"/>
        </w:rPr>
      </w:r>
      <w:r>
        <w:rPr>
          <w:lang w:val="fr-FR"/>
        </w:rPr>
        <w:fldChar w:fldCharType="end"/>
      </w:r>
      <w:bookmarkStart w:id="30" w:name="__Fieldmark__781_3516252363"/>
      <w:bookmarkStart w:id="31" w:name="__Fieldmark__6361_2650816263"/>
      <w:bookmarkEnd w:id="30"/>
      <w:bookmarkEnd w:id="31"/>
      <w:r>
        <w:rPr>
          <w:lang w:val="fr-FR"/>
        </w:rPr>
        <w:t xml:space="preserve"> ISI</w:t>
        <w:tab/>
      </w:r>
    </w:p>
    <w:p>
      <w:pPr>
        <w:pStyle w:val="Normal"/>
        <w:widowControl w:val="false"/>
        <w:tabs>
          <w:tab w:val="clear" w:pos="709"/>
          <w:tab w:val="left" w:pos="3261" w:leader="none"/>
          <w:tab w:val="left" w:pos="4962" w:leader="none"/>
          <w:tab w:val="left" w:pos="6237" w:leader="none"/>
        </w:tabs>
        <w:jc w:val="both"/>
        <w:rPr>
          <w:lang w:val="fr-FR"/>
        </w:rPr>
      </w:pPr>
      <w:r>
        <w:rPr>
          <w:lang w:val="fr-FR"/>
        </w:rPr>
        <w:t xml:space="preserve">                           </w:t>
      </w:r>
      <w:r>
        <w:rPr>
          <w:lang w:val="fr-FR"/>
        </w:rPr>
        <w:t xml:space="preserve">MECA : </w:t>
      </w:r>
      <w:r>
        <w:fldChar w:fldCharType="begin">
          <w:ffData>
            <w:name w:val=""/>
            <w:enabled/>
            <w:calcOnExit w:val="0"/>
            <w:checkBox>
              <w:sizeAuto/>
            </w:checkBox>
          </w:ffData>
        </w:fldChar>
      </w:r>
      <w:r>
        <w:rPr>
          <w:lang w:val="fr-FR"/>
        </w:rPr>
        <w:instrText> FORMCHECKBOX </w:instrText>
      </w:r>
      <w:r>
        <w:rPr>
          <w:lang w:val="fr-FR"/>
        </w:rPr>
        <w:fldChar w:fldCharType="separate"/>
      </w:r>
      <w:bookmarkStart w:id="32" w:name="__Fieldmark__115_3480654483"/>
      <w:bookmarkStart w:id="33" w:name="__Fieldmark__115_3480654483"/>
      <w:bookmarkEnd w:id="33"/>
      <w:r>
        <w:rPr>
          <w:lang w:val="fr-FR"/>
        </w:rPr>
      </w:r>
      <w:r>
        <w:rPr>
          <w:lang w:val="fr-FR"/>
        </w:rPr>
        <w:fldChar w:fldCharType="end"/>
      </w:r>
      <w:bookmarkStart w:id="34" w:name="__Fieldmark__789_3516252363"/>
      <w:bookmarkStart w:id="35" w:name="__Fieldmark__6372_2650816263"/>
      <w:bookmarkEnd w:id="34"/>
      <w:bookmarkEnd w:id="35"/>
      <w:r>
        <w:rPr>
          <w:lang w:val="fr-FR"/>
        </w:rPr>
        <w:t xml:space="preserve"> MS2</w:t>
        <w:tab/>
      </w:r>
      <w:r>
        <w:fldChar w:fldCharType="begin">
          <w:ffData>
            <w:name w:val=""/>
            <w:enabled/>
            <w:calcOnExit w:val="0"/>
            <w:checkBox>
              <w:sizeAuto/>
              <w:checked/>
            </w:checkBox>
          </w:ffData>
        </w:fldChar>
      </w:r>
      <w:r>
        <w:rPr>
          <w:lang w:val="fr-FR"/>
        </w:rPr>
        <w:instrText> FORMCHECKBOX </w:instrText>
      </w:r>
      <w:r>
        <w:rPr>
          <w:lang w:val="fr-FR"/>
        </w:rPr>
        <w:fldChar w:fldCharType="separate"/>
      </w:r>
      <w:bookmarkStart w:id="36" w:name="__Fieldmark__126_3480654483"/>
      <w:bookmarkStart w:id="37" w:name="__Fieldmark__126_3480654483"/>
      <w:bookmarkEnd w:id="37"/>
      <w:r>
        <w:rPr>
          <w:lang w:val="fr-FR"/>
        </w:rPr>
      </w:r>
      <w:r>
        <w:rPr>
          <w:lang w:val="fr-FR"/>
        </w:rPr>
        <w:fldChar w:fldCharType="end"/>
      </w:r>
      <w:bookmarkStart w:id="38" w:name="__Fieldmark__793_3516252363"/>
      <w:bookmarkStart w:id="39" w:name="__Fieldmark__6380_2650816263"/>
      <w:bookmarkEnd w:id="38"/>
      <w:bookmarkEnd w:id="39"/>
      <w:r>
        <w:rPr>
          <w:lang w:val="fr-FR"/>
        </w:rPr>
        <w:t xml:space="preserve"> MF2A</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40" w:name="__Fieldmark__137_3480654483"/>
      <w:bookmarkStart w:id="41" w:name="__Fieldmark__137_3480654483"/>
      <w:bookmarkEnd w:id="41"/>
      <w:r>
        <w:rPr>
          <w:lang w:val="fr-FR"/>
        </w:rPr>
      </w:r>
      <w:r>
        <w:rPr>
          <w:lang w:val="fr-FR"/>
        </w:rPr>
        <w:fldChar w:fldCharType="end"/>
      </w:r>
      <w:bookmarkStart w:id="42" w:name="__Fieldmark__797_3516252363"/>
      <w:bookmarkStart w:id="43" w:name="__Fieldmark__6388_2650816263"/>
      <w:bookmarkEnd w:id="42"/>
      <w:bookmarkEnd w:id="43"/>
      <w:r>
        <w:rPr>
          <w:lang w:val="fr-FR"/>
        </w:rPr>
        <w:t xml:space="preserve"> EE </w:t>
        <w:tab/>
      </w:r>
      <w:r>
        <w:fldChar w:fldCharType="begin">
          <w:ffData>
            <w:name w:val=""/>
            <w:enabled/>
            <w:calcOnExit w:val="0"/>
            <w:checkBox>
              <w:sizeAuto/>
              <w:checked/>
            </w:checkBox>
          </w:ffData>
        </w:fldChar>
      </w:r>
      <w:r>
        <w:rPr>
          <w:lang w:val="fr-FR"/>
        </w:rPr>
        <w:instrText> FORMCHECKBOX </w:instrText>
      </w:r>
      <w:r>
        <w:rPr>
          <w:lang w:val="fr-FR"/>
        </w:rPr>
        <w:fldChar w:fldCharType="separate"/>
      </w:r>
      <w:bookmarkStart w:id="44" w:name="__Fieldmark__148_3480654483"/>
      <w:bookmarkStart w:id="45" w:name="__Fieldmark__148_3480654483"/>
      <w:bookmarkEnd w:id="45"/>
      <w:r>
        <w:rPr>
          <w:lang w:val="fr-FR"/>
        </w:rPr>
      </w:r>
      <w:r>
        <w:rPr>
          <w:lang w:val="fr-FR"/>
        </w:rPr>
        <w:fldChar w:fldCharType="end"/>
      </w:r>
      <w:bookmarkStart w:id="46" w:name="__Fieldmark__801_3516252363"/>
      <w:bookmarkStart w:id="47" w:name="__Fieldmark__6396_2650816263"/>
      <w:bookmarkEnd w:id="46"/>
      <w:bookmarkEnd w:id="47"/>
      <w:r>
        <w:rPr>
          <w:lang w:val="fr-FR"/>
        </w:rPr>
        <w:t xml:space="preserve"> CompMech</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48" w:name="__Fieldmark__159_3480654483"/>
      <w:bookmarkStart w:id="49" w:name="__Fieldmark__159_3480654483"/>
      <w:bookmarkEnd w:id="49"/>
      <w:r>
        <w:rPr>
          <w:lang w:val="fr-FR"/>
        </w:rPr>
      </w:r>
      <w:r>
        <w:rPr>
          <w:lang w:val="fr-FR"/>
        </w:rPr>
        <w:fldChar w:fldCharType="end"/>
      </w:r>
      <w:bookmarkStart w:id="50" w:name="__Fieldmark__806_3516252363"/>
      <w:bookmarkStart w:id="51" w:name="__Fieldmark__6404_2650816263"/>
      <w:bookmarkEnd w:id="50"/>
      <w:bookmarkEnd w:id="51"/>
      <w:r>
        <w:rPr>
          <w:lang w:val="fr-FR"/>
        </w:rPr>
        <w:t xml:space="preserve"> ACOU</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52" w:name="__Fieldmark__170_3480654483"/>
      <w:bookmarkStart w:id="53" w:name="__Fieldmark__170_3480654483"/>
      <w:bookmarkEnd w:id="53"/>
      <w:r>
        <w:rPr>
          <w:lang w:val="fr-FR"/>
        </w:rPr>
      </w:r>
      <w:r>
        <w:rPr>
          <w:lang w:val="fr-FR"/>
        </w:rPr>
        <w:fldChar w:fldCharType="end"/>
      </w:r>
      <w:bookmarkStart w:id="54" w:name="__Fieldmark__810_3516252363"/>
      <w:bookmarkStart w:id="55" w:name="__Fieldmark__6412_2650816263"/>
      <w:bookmarkEnd w:id="54"/>
      <w:bookmarkEnd w:id="55"/>
      <w:r>
        <w:rPr>
          <w:lang w:val="fr-FR"/>
        </w:rPr>
        <w:t xml:space="preserve"> EE APP</w:t>
      </w:r>
    </w:p>
    <w:p>
      <w:pPr>
        <w:pStyle w:val="Normal"/>
        <w:widowControl w:val="false"/>
        <w:tabs>
          <w:tab w:val="clear" w:pos="709"/>
          <w:tab w:val="left" w:pos="2977" w:leader="none"/>
        </w:tabs>
        <w:jc w:val="both"/>
        <w:rPr>
          <w:lang w:val="fr-FR"/>
        </w:rPr>
      </w:pPr>
      <w:r>
        <w:rPr>
          <w:lang w:val="fr-FR"/>
        </w:rPr>
      </w:r>
    </w:p>
    <w:p>
      <w:pPr>
        <w:pStyle w:val="Normal"/>
        <w:widowControl w:val="false"/>
        <w:tabs>
          <w:tab w:val="clear" w:pos="709"/>
          <w:tab w:val="left" w:pos="2977" w:leader="none"/>
          <w:tab w:val="left" w:pos="4395" w:leader="none"/>
          <w:tab w:val="left" w:pos="5245" w:leader="none"/>
          <w:tab w:val="left" w:pos="6237" w:leader="none"/>
        </w:tabs>
        <w:jc w:val="both"/>
        <w:rPr>
          <w:lang w:val="fr-FR"/>
        </w:rPr>
      </w:pPr>
      <w:r>
        <w:rPr>
          <w:b/>
          <w:lang w:val="fr-FR"/>
        </w:rPr>
        <w:t>Semestre où l’enseignement est proposé :</w:t>
      </w:r>
      <w:r>
        <w:rPr>
          <w:lang w:val="fr-FR"/>
        </w:rPr>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56" w:name="__Fieldmark__183_3480654483"/>
      <w:bookmarkStart w:id="57" w:name="__Fieldmark__183_3480654483"/>
      <w:bookmarkEnd w:id="57"/>
      <w:r>
        <w:rPr>
          <w:lang w:val="fr-FR"/>
        </w:rPr>
      </w:r>
      <w:r>
        <w:rPr>
          <w:lang w:val="fr-FR"/>
        </w:rPr>
        <w:fldChar w:fldCharType="end"/>
      </w:r>
      <w:bookmarkStart w:id="58" w:name="__Fieldmark__817_3516252363"/>
      <w:bookmarkStart w:id="59" w:name="__Fieldmark__6422_2650816263"/>
      <w:bookmarkEnd w:id="58"/>
      <w:bookmarkEnd w:id="59"/>
      <w:r>
        <w:rPr>
          <w:lang w:val="fr-FR"/>
        </w:rPr>
        <w:t xml:space="preserve"> S1</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60" w:name="__Fieldmark__194_3480654483"/>
      <w:bookmarkStart w:id="61" w:name="__Fieldmark__194_3480654483"/>
      <w:bookmarkEnd w:id="61"/>
      <w:r>
        <w:rPr>
          <w:lang w:val="fr-FR"/>
        </w:rPr>
      </w:r>
      <w:r>
        <w:rPr>
          <w:lang w:val="fr-FR"/>
        </w:rPr>
        <w:fldChar w:fldCharType="end"/>
      </w:r>
      <w:bookmarkStart w:id="62" w:name="__Fieldmark__821_3516252363"/>
      <w:bookmarkStart w:id="63" w:name="__Fieldmark__6430_2650816263"/>
      <w:bookmarkEnd w:id="62"/>
      <w:bookmarkEnd w:id="63"/>
      <w:r>
        <w:rPr>
          <w:lang w:val="fr-FR"/>
        </w:rPr>
        <w:t xml:space="preserve"> S2</w:t>
        <w:tab/>
      </w:r>
      <w:r>
        <w:fldChar w:fldCharType="begin">
          <w:ffData>
            <w:name w:val=""/>
            <w:enabled/>
            <w:calcOnExit w:val="0"/>
            <w:checkBox>
              <w:sizeAuto/>
              <w:checked/>
            </w:checkBox>
          </w:ffData>
        </w:fldChar>
      </w:r>
      <w:r>
        <w:rPr>
          <w:lang w:val="fr-FR"/>
        </w:rPr>
        <w:instrText> FORMCHECKBOX </w:instrText>
      </w:r>
      <w:r>
        <w:rPr>
          <w:lang w:val="fr-FR"/>
        </w:rPr>
        <w:fldChar w:fldCharType="separate"/>
      </w:r>
      <w:bookmarkStart w:id="64" w:name="__Fieldmark__205_3480654483"/>
      <w:bookmarkStart w:id="65" w:name="__Fieldmark__205_3480654483"/>
      <w:bookmarkEnd w:id="65"/>
      <w:r>
        <w:rPr>
          <w:lang w:val="fr-FR"/>
        </w:rPr>
      </w:r>
      <w:r>
        <w:rPr>
          <w:lang w:val="fr-FR"/>
        </w:rPr>
        <w:fldChar w:fldCharType="end"/>
      </w:r>
      <w:bookmarkStart w:id="66" w:name="__Fieldmark__825_3516252363"/>
      <w:bookmarkStart w:id="67" w:name="__Fieldmark__6438_2650816263"/>
      <w:bookmarkEnd w:id="66"/>
      <w:bookmarkEnd w:id="67"/>
      <w:r>
        <w:rPr>
          <w:lang w:val="fr-FR"/>
        </w:rPr>
        <w:t xml:space="preserve"> S3</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68" w:name="__Fieldmark__216_3480654483"/>
      <w:bookmarkStart w:id="69" w:name="__Fieldmark__216_3480654483"/>
      <w:bookmarkEnd w:id="69"/>
      <w:r>
        <w:rPr>
          <w:lang w:val="fr-FR"/>
        </w:rPr>
      </w:r>
      <w:r>
        <w:rPr>
          <w:lang w:val="fr-FR"/>
        </w:rPr>
        <w:fldChar w:fldCharType="end"/>
      </w:r>
      <w:bookmarkStart w:id="70" w:name="__Fieldmark__830_3516252363"/>
      <w:bookmarkStart w:id="71" w:name="__Fieldmark__6446_2650816263"/>
      <w:bookmarkEnd w:id="70"/>
      <w:bookmarkEnd w:id="71"/>
      <w:r>
        <w:rPr>
          <w:lang w:val="fr-FR"/>
        </w:rPr>
        <w:t xml:space="preserve"> S4</w:t>
      </w:r>
    </w:p>
    <w:p>
      <w:pPr>
        <w:pStyle w:val="Normal"/>
        <w:widowControl w:val="false"/>
        <w:tabs>
          <w:tab w:val="clear" w:pos="709"/>
          <w:tab w:val="left" w:pos="2977" w:leader="none"/>
          <w:tab w:val="left" w:pos="4395" w:leader="none"/>
          <w:tab w:val="left" w:pos="5245" w:leader="none"/>
          <w:tab w:val="left" w:pos="6237" w:leader="none"/>
        </w:tabs>
        <w:jc w:val="both"/>
        <w:rPr>
          <w:lang w:val="fr-FR"/>
        </w:rPr>
      </w:pPr>
      <w:r>
        <w:rPr>
          <w:lang w:val="fr-FR"/>
        </w:rPr>
      </w:r>
    </w:p>
    <w:p>
      <w:pPr>
        <w:pStyle w:val="Normal"/>
        <w:widowControl w:val="false"/>
        <w:tabs>
          <w:tab w:val="clear" w:pos="709"/>
          <w:tab w:val="left" w:pos="2977" w:leader="none"/>
          <w:tab w:val="left" w:pos="4395" w:leader="none"/>
          <w:tab w:val="left" w:pos="5245" w:leader="none"/>
          <w:tab w:val="left" w:pos="6237" w:leader="none"/>
        </w:tabs>
        <w:jc w:val="both"/>
        <w:rPr>
          <w:lang w:val="fr-FR"/>
        </w:rPr>
      </w:pPr>
      <w:r>
        <w:rPr>
          <w:b/>
          <w:bCs/>
          <w:lang w:val="fr-FR"/>
        </w:rPr>
        <w:t xml:space="preserve">Langue d’enseignement : </w:t>
        <w:tab/>
      </w:r>
      <w:r>
        <w:fldChar w:fldCharType="begin">
          <w:ffData>
            <w:name w:val=""/>
            <w:enabled/>
            <w:calcOnExit w:val="0"/>
            <w:checkBox>
              <w:sizeAuto/>
              <w:checked/>
            </w:checkBox>
          </w:ffData>
        </w:fldChar>
      </w:r>
      <w:r>
        <w:rPr>
          <w:b/>
          <w:bCs/>
          <w:lang w:val="fr-FR"/>
        </w:rPr>
        <w:instrText> FORMCHECKBOX </w:instrText>
      </w:r>
      <w:r>
        <w:rPr>
          <w:b/>
          <w:bCs/>
          <w:lang w:val="fr-FR"/>
        </w:rPr>
        <w:fldChar w:fldCharType="separate"/>
      </w:r>
      <w:bookmarkStart w:id="72" w:name="__Fieldmark__229_3480654483"/>
      <w:bookmarkStart w:id="73" w:name="__Fieldmark__229_3480654483"/>
      <w:bookmarkEnd w:id="73"/>
      <w:r>
        <w:rPr>
          <w:b/>
          <w:bCs/>
          <w:lang w:val="fr-FR"/>
        </w:rPr>
      </w:r>
      <w:r>
        <w:rPr>
          <w:b/>
          <w:bCs/>
          <w:lang w:val="fr-FR"/>
        </w:rPr>
        <w:fldChar w:fldCharType="end"/>
      </w:r>
      <w:bookmarkStart w:id="74" w:name="__Fieldmark__837_3516252363"/>
      <w:bookmarkStart w:id="75" w:name="__Fieldmark__6456_2650816263"/>
      <w:bookmarkEnd w:id="74"/>
      <w:bookmarkEnd w:id="75"/>
      <w:r>
        <w:rPr>
          <w:lang w:val="fr-FR"/>
        </w:rPr>
        <w:t xml:space="preserve"> Français</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76" w:name="__Fieldmark__240_3480654483"/>
      <w:bookmarkStart w:id="77" w:name="__Fieldmark__240_3480654483"/>
      <w:bookmarkEnd w:id="77"/>
      <w:r>
        <w:rPr>
          <w:lang w:val="fr-FR"/>
        </w:rPr>
      </w:r>
      <w:r>
        <w:rPr>
          <w:lang w:val="fr-FR"/>
        </w:rPr>
        <w:fldChar w:fldCharType="end"/>
      </w:r>
      <w:bookmarkStart w:id="78" w:name="__Fieldmark__841_3516252363"/>
      <w:bookmarkStart w:id="79" w:name="__Fieldmark__6464_2650816263"/>
      <w:bookmarkEnd w:id="78"/>
      <w:bookmarkEnd w:id="79"/>
      <w:r>
        <w:rPr>
          <w:lang w:val="fr-FR"/>
        </w:rPr>
        <w:t xml:space="preserve"> Anglais</w:t>
      </w:r>
    </w:p>
    <w:p>
      <w:pPr>
        <w:pStyle w:val="Normal"/>
        <w:widowControl w:val="false"/>
        <w:tabs>
          <w:tab w:val="clear" w:pos="709"/>
          <w:tab w:val="left" w:pos="2977" w:leader="none"/>
          <w:tab w:val="left" w:pos="4395" w:leader="none"/>
          <w:tab w:val="left" w:pos="5245" w:leader="none"/>
          <w:tab w:val="left" w:pos="6237" w:leader="none"/>
        </w:tabs>
        <w:jc w:val="both"/>
        <w:rPr>
          <w:lang w:val="fr-FR"/>
        </w:rPr>
      </w:pPr>
      <w:r>
        <w:rPr>
          <w:lang w:val="fr-FR"/>
        </w:rPr>
      </w:r>
    </w:p>
    <w:p>
      <w:pPr>
        <w:pStyle w:val="Normal"/>
        <w:widowControl w:val="false"/>
        <w:tabs>
          <w:tab w:val="clear" w:pos="709"/>
          <w:tab w:val="left" w:pos="2977" w:leader="none"/>
          <w:tab w:val="left" w:pos="4395" w:leader="none"/>
          <w:tab w:val="left" w:pos="5245" w:leader="none"/>
          <w:tab w:val="left" w:pos="6237" w:leader="none"/>
        </w:tabs>
        <w:jc w:val="both"/>
        <w:rPr>
          <w:lang w:val="fr-FR"/>
        </w:rPr>
      </w:pPr>
      <w:r>
        <w:rPr>
          <w:b/>
          <w:bCs/>
          <w:lang w:val="fr-FR"/>
        </w:rPr>
        <w:t>Public concerné :</w:t>
      </w:r>
      <w:r>
        <w:rPr>
          <w:lang w:val="fr-FR"/>
        </w:rPr>
        <w:t xml:space="preserve"> </w:t>
        <w:tab/>
      </w:r>
      <w:r>
        <w:fldChar w:fldCharType="begin">
          <w:ffData>
            <w:name w:val=""/>
            <w:enabled/>
            <w:calcOnExit w:val="0"/>
            <w:checkBox>
              <w:sizeAuto/>
              <w:checked/>
            </w:checkBox>
          </w:ffData>
        </w:fldChar>
      </w:r>
      <w:r>
        <w:rPr>
          <w:lang w:val="fr-FR"/>
        </w:rPr>
        <w:instrText> FORMCHECKBOX </w:instrText>
      </w:r>
      <w:r>
        <w:rPr>
          <w:lang w:val="fr-FR"/>
        </w:rPr>
        <w:fldChar w:fldCharType="separate"/>
      </w:r>
      <w:bookmarkStart w:id="80" w:name="__Fieldmark__254_3480654483"/>
      <w:bookmarkStart w:id="81" w:name="__Fieldmark__254_3480654483"/>
      <w:bookmarkEnd w:id="81"/>
      <w:r>
        <w:rPr>
          <w:lang w:val="fr-FR"/>
        </w:rPr>
      </w:r>
      <w:r>
        <w:rPr>
          <w:lang w:val="fr-FR"/>
        </w:rPr>
        <w:fldChar w:fldCharType="end"/>
      </w:r>
      <w:bookmarkStart w:id="82" w:name="__Fieldmark__848_3516252363"/>
      <w:bookmarkStart w:id="83" w:name="__Fieldmark__6475_2650816263"/>
      <w:bookmarkEnd w:id="82"/>
      <w:bookmarkEnd w:id="83"/>
      <w:r>
        <w:rPr>
          <w:lang w:val="fr-FR"/>
        </w:rPr>
        <w:t xml:space="preserve"> Sorbonne Université</w:t>
        <w:tab/>
      </w:r>
      <w:r>
        <w:fldChar w:fldCharType="begin">
          <w:ffData>
            <w:name w:val=""/>
            <w:enabled/>
            <w:calcOnExit w:val="0"/>
            <w:checkBox>
              <w:sizeAuto/>
              <w:checked/>
            </w:checkBox>
          </w:ffData>
        </w:fldChar>
      </w:r>
      <w:r>
        <w:rPr>
          <w:lang w:val="fr-FR"/>
        </w:rPr>
        <w:instrText> FORMCHECKBOX </w:instrText>
      </w:r>
      <w:r>
        <w:rPr>
          <w:lang w:val="fr-FR"/>
        </w:rPr>
        <w:fldChar w:fldCharType="separate"/>
      </w:r>
      <w:bookmarkStart w:id="84" w:name="__Fieldmark__265_3480654483"/>
      <w:bookmarkStart w:id="85" w:name="__Fieldmark__265_3480654483"/>
      <w:bookmarkEnd w:id="85"/>
      <w:r>
        <w:rPr>
          <w:lang w:val="fr-FR"/>
        </w:rPr>
      </w:r>
      <w:r>
        <w:rPr>
          <w:lang w:val="fr-FR"/>
        </w:rPr>
        <w:fldChar w:fldCharType="end"/>
      </w:r>
      <w:bookmarkStart w:id="86" w:name="__Fieldmark__853_3516252363"/>
      <w:bookmarkStart w:id="87" w:name="__Fieldmark__6483_2650816263"/>
      <w:bookmarkEnd w:id="86"/>
      <w:bookmarkEnd w:id="87"/>
      <w:r>
        <w:rPr>
          <w:lang w:val="fr-FR"/>
        </w:rPr>
        <w:t xml:space="preserve"> Autre (préciser) : </w:t>
      </w:r>
      <w:r>
        <w:rPr>
          <w:lang w:val="fr-FR"/>
        </w:rPr>
        <w:t>ENSAM</w:t>
      </w:r>
    </w:p>
    <w:p>
      <w:pPr>
        <w:pStyle w:val="Normal"/>
        <w:widowControl w:val="false"/>
        <w:tabs>
          <w:tab w:val="clear" w:pos="709"/>
          <w:tab w:val="left" w:pos="2977" w:leader="none"/>
          <w:tab w:val="left" w:pos="4395" w:leader="none"/>
          <w:tab w:val="left" w:pos="5245" w:leader="none"/>
          <w:tab w:val="left" w:pos="6237" w:leader="none"/>
        </w:tabs>
        <w:jc w:val="both"/>
        <w:rPr>
          <w:lang w:val="fr-FR"/>
        </w:rPr>
      </w:pPr>
      <w:r>
        <w:rPr>
          <w:lang w:val="fr-FR"/>
        </w:rPr>
      </w:r>
    </w:p>
    <w:p>
      <w:pPr>
        <w:pStyle w:val="Normal"/>
        <w:widowControl w:val="false"/>
        <w:tabs>
          <w:tab w:val="clear" w:pos="709"/>
          <w:tab w:val="left" w:pos="2977" w:leader="none"/>
          <w:tab w:val="left" w:pos="4395" w:leader="none"/>
          <w:tab w:val="left" w:pos="5245" w:leader="none"/>
          <w:tab w:val="left" w:pos="6237" w:leader="none"/>
        </w:tabs>
        <w:jc w:val="both"/>
        <w:rPr>
          <w:lang w:val="fr-FR"/>
        </w:rPr>
      </w:pPr>
      <w:r>
        <w:rPr>
          <w:b/>
          <w:bCs/>
          <w:lang w:val="fr-FR"/>
        </w:rPr>
        <w:t>Localisation :</w:t>
      </w:r>
      <w:r>
        <w:rPr>
          <w:lang w:val="fr-FR"/>
        </w:rPr>
        <w:t xml:space="preserve">  </w:t>
        <w:tab/>
      </w:r>
      <w:r>
        <w:fldChar w:fldCharType="begin">
          <w:ffData>
            <w:name w:val=""/>
            <w:enabled/>
            <w:calcOnExit w:val="0"/>
            <w:checkBox>
              <w:sizeAuto/>
            </w:checkBox>
          </w:ffData>
        </w:fldChar>
      </w:r>
      <w:r>
        <w:rPr>
          <w:lang w:val="fr-FR"/>
        </w:rPr>
        <w:instrText> FORMCHECKBOX </w:instrText>
      </w:r>
      <w:r>
        <w:rPr>
          <w:lang w:val="fr-FR"/>
        </w:rPr>
        <w:fldChar w:fldCharType="separate"/>
      </w:r>
      <w:bookmarkStart w:id="88" w:name="__Fieldmark__279_3480654483"/>
      <w:bookmarkStart w:id="89" w:name="__Fieldmark__279_3480654483"/>
      <w:bookmarkEnd w:id="89"/>
      <w:r>
        <w:rPr>
          <w:lang w:val="fr-FR"/>
        </w:rPr>
      </w:r>
      <w:r>
        <w:rPr>
          <w:lang w:val="fr-FR"/>
        </w:rPr>
        <w:fldChar w:fldCharType="end"/>
      </w:r>
      <w:bookmarkStart w:id="90" w:name="__Fieldmark__861_3516252363"/>
      <w:bookmarkStart w:id="91" w:name="__Fieldmark__6494_2650816263"/>
      <w:bookmarkEnd w:id="90"/>
      <w:bookmarkEnd w:id="91"/>
      <w:r>
        <w:rPr>
          <w:lang w:val="fr-FR"/>
        </w:rPr>
        <w:t xml:space="preserve"> Campus PMC</w:t>
        <w:tab/>
      </w:r>
      <w:r>
        <w:fldChar w:fldCharType="begin">
          <w:ffData>
            <w:name w:val=""/>
            <w:enabled/>
            <w:calcOnExit w:val="0"/>
            <w:checkBox>
              <w:sizeAuto/>
              <w:checked/>
            </w:checkBox>
          </w:ffData>
        </w:fldChar>
      </w:r>
      <w:r>
        <w:rPr>
          <w:lang w:val="fr-FR"/>
        </w:rPr>
        <w:instrText> FORMCHECKBOX </w:instrText>
      </w:r>
      <w:r>
        <w:rPr>
          <w:lang w:val="fr-FR"/>
        </w:rPr>
        <w:fldChar w:fldCharType="separate"/>
      </w:r>
      <w:bookmarkStart w:id="92" w:name="__Fieldmark__290_3480654483"/>
      <w:bookmarkStart w:id="93" w:name="__Fieldmark__290_3480654483"/>
      <w:bookmarkEnd w:id="93"/>
      <w:r>
        <w:rPr>
          <w:lang w:val="fr-FR"/>
        </w:rPr>
      </w:r>
      <w:r>
        <w:rPr>
          <w:lang w:val="fr-FR"/>
        </w:rPr>
        <w:fldChar w:fldCharType="end"/>
      </w:r>
      <w:bookmarkStart w:id="94" w:name="__Fieldmark__866_3516252363"/>
      <w:bookmarkStart w:id="95" w:name="__Fieldmark__6502_2650816263"/>
      <w:bookmarkEnd w:id="94"/>
      <w:bookmarkEnd w:id="95"/>
      <w:r>
        <w:rPr>
          <w:lang w:val="fr-FR"/>
        </w:rPr>
        <w:t xml:space="preserve"> Autre (préciser) : Arts et Métiers Campus de Paris</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jc w:val="both"/>
        <w:rPr>
          <w:lang w:val="fr-FR"/>
        </w:rPr>
      </w:pPr>
      <w:r>
        <w:rPr>
          <w:lang w:val="fr-FR"/>
        </w:rPr>
      </w:r>
    </w:p>
    <w:p>
      <w:pPr>
        <w:pStyle w:val="Normal"/>
        <w:widowControl w:val="false"/>
        <w:tabs>
          <w:tab w:val="clear" w:pos="709"/>
          <w:tab w:val="left" w:pos="2977" w:leader="none"/>
          <w:tab w:val="left" w:pos="4253" w:leader="none"/>
          <w:tab w:val="left" w:pos="5103" w:leader="none"/>
          <w:tab w:val="left" w:pos="5954" w:leader="none"/>
        </w:tabs>
        <w:jc w:val="both"/>
        <w:rPr>
          <w:lang w:val="fr-FR"/>
        </w:rPr>
      </w:pPr>
      <w:r>
        <w:rPr>
          <w:lang w:val="fr-FR"/>
        </w:rPr>
      </w:r>
    </w:p>
    <w:p>
      <w:pPr>
        <w:pStyle w:val="Normal"/>
        <w:widowControl w:val="false"/>
        <w:tabs>
          <w:tab w:val="clear" w:pos="709"/>
          <w:tab w:val="left" w:pos="2977" w:leader="none"/>
          <w:tab w:val="left" w:pos="4253" w:leader="none"/>
          <w:tab w:val="left" w:pos="5103" w:leader="none"/>
          <w:tab w:val="left" w:pos="5954" w:leader="none"/>
        </w:tabs>
        <w:jc w:val="both"/>
        <w:rPr>
          <w:lang w:val="fr-FR"/>
        </w:rPr>
      </w:pPr>
      <w:r>
        <w:rPr>
          <w:b/>
          <w:lang w:val="fr-FR"/>
        </w:rPr>
        <w:t>Objectifs de l’enseignement :</w:t>
      </w:r>
    </w:p>
    <w:p>
      <w:pPr>
        <w:pStyle w:val="Normal"/>
        <w:widowControl w:val="false"/>
        <w:tabs>
          <w:tab w:val="clear" w:pos="709"/>
          <w:tab w:val="left" w:pos="2977" w:leader="none"/>
          <w:tab w:val="left" w:pos="4253" w:leader="none"/>
          <w:tab w:val="left" w:pos="5103" w:leader="none"/>
          <w:tab w:val="left" w:pos="5954" w:leader="none"/>
        </w:tabs>
        <w:spacing w:lineRule="auto" w:line="276"/>
        <w:ind w:right="312" w:hanging="0"/>
        <w:jc w:val="both"/>
        <w:rPr>
          <w:lang w:val="fr-FR"/>
        </w:rPr>
      </w:pPr>
      <w:r>
        <w:rPr>
          <w:lang w:val="fr-FR"/>
        </w:rPr>
        <w:t>Ce module vise à fournir une introduction à la simulation numérique haute fidélité des écoulements turbulents, avec un focus sur les équations de Navier-Stokes compressibles. La large gamme d’échelles spatiales et temporelles actives dans cette typologie d’écoulement implique des fortes contraintes en termes de modélisation physique et de résolution numérique, ce qui comporte des coûts de calcul importants. Dans la première partie on s’intéressera à la modélisation physique par simulation numérique directe (DNS), méthode de Boltzmann sur réseau (LBM) et simulation aux grandes échelles (LES), avec des notions de calcul massivement parallèle (HPC). Le cours fournira également une présentation des méthodes de discrétisation spatiale et intégration temporelle à haute précision nécessaires à bien mener ces calculs, en soulignant les effets de l’interaction entre modèle physique et méthode numérique. Les concepts seront illustrés par des applications numériques à l’aide d’un logiciel de calcul parallèle pour l’étude de configurations turbulentes à nombres de Reynolds et Mach élevés.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fr-FR"/>
        </w:rPr>
      </w:pPr>
      <w:r>
        <w:rPr>
          <w:lang w:val="fr-F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b/>
          <w:lang w:val="fr-FR"/>
        </w:rPr>
        <w:t>Connaissances et compétences acquises par l’étudiant à l’issue de l’enseignement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b w:val="false"/>
          <w:bCs w:val="false"/>
          <w:lang w:val="fr-FR"/>
        </w:rPr>
        <w:t>A l’issue de cet enseignement, les étudiants seront capables de :</w:t>
      </w:r>
    </w:p>
    <w:p>
      <w:pPr>
        <w:pStyle w:val="Normal"/>
        <w:widowControl w:val="false"/>
        <w:numPr>
          <w:ilvl w:val="0"/>
          <w:numId w:val="3"/>
        </w:numPr>
        <w:tabs>
          <w:tab w:val="clear" w:pos="709"/>
          <w:tab w:val="left" w:pos="2977" w:leader="none"/>
          <w:tab w:val="left" w:pos="4253" w:leader="none"/>
          <w:tab w:val="left" w:pos="5103" w:leader="none"/>
          <w:tab w:val="left" w:pos="5954" w:leader="none"/>
        </w:tabs>
        <w:spacing w:lineRule="auto" w:line="276"/>
        <w:jc w:val="both"/>
        <w:rPr/>
      </w:pPr>
      <w:r>
        <w:rPr>
          <w:lang w:val="fr-FR"/>
        </w:rPr>
        <w:t>Evaluer avantages et inconvénients des techniques LES, RANS/LES et LBM pour la modelisation d’écoulements turbulents</w:t>
      </w:r>
    </w:p>
    <w:p>
      <w:pPr>
        <w:pStyle w:val="Normal"/>
        <w:widowControl w:val="false"/>
        <w:numPr>
          <w:ilvl w:val="0"/>
          <w:numId w:val="3"/>
        </w:numPr>
        <w:tabs>
          <w:tab w:val="clear" w:pos="709"/>
          <w:tab w:val="left" w:pos="2977" w:leader="none"/>
          <w:tab w:val="left" w:pos="4253" w:leader="none"/>
          <w:tab w:val="left" w:pos="5103" w:leader="none"/>
          <w:tab w:val="left" w:pos="5954" w:leader="none"/>
        </w:tabs>
        <w:spacing w:lineRule="auto" w:line="276"/>
        <w:jc w:val="both"/>
        <w:rPr/>
      </w:pPr>
      <w:r>
        <w:rPr>
          <w:lang w:val="fr-FR"/>
        </w:rPr>
        <w:t>Utiliser méthodes d’ordre élevé en temps et en espace pour la simulation d’écoulements multi échelles</w:t>
      </w:r>
    </w:p>
    <w:p>
      <w:pPr>
        <w:pStyle w:val="Normal"/>
        <w:widowControl w:val="false"/>
        <w:numPr>
          <w:ilvl w:val="0"/>
          <w:numId w:val="4"/>
        </w:numPr>
        <w:tabs>
          <w:tab w:val="clear" w:pos="709"/>
          <w:tab w:val="left" w:pos="2977" w:leader="none"/>
          <w:tab w:val="left" w:pos="4253" w:leader="none"/>
          <w:tab w:val="left" w:pos="5103" w:leader="none"/>
          <w:tab w:val="left" w:pos="5954" w:leader="none"/>
        </w:tabs>
        <w:spacing w:lineRule="auto" w:line="276"/>
        <w:jc w:val="both"/>
        <w:rPr/>
      </w:pPr>
      <w:r>
        <w:rPr>
          <w:lang w:val="fr-FR"/>
        </w:rPr>
        <w:t>Estimer l’interaction entre modèle de turbulence et schéma de discrétisation</w:t>
      </w:r>
    </w:p>
    <w:p>
      <w:pPr>
        <w:pStyle w:val="Normal"/>
        <w:widowControl w:val="false"/>
        <w:tabs>
          <w:tab w:val="clear" w:pos="709"/>
          <w:tab w:val="left" w:pos="2977" w:leader="none"/>
          <w:tab w:val="left" w:pos="4253" w:leader="none"/>
          <w:tab w:val="left" w:pos="5103" w:leader="none"/>
          <w:tab w:val="left" w:pos="5954" w:leader="none"/>
        </w:tabs>
        <w:spacing w:lineRule="auto" w:line="276"/>
        <w:ind w:right="312" w:hanging="0"/>
        <w:jc w:val="both"/>
        <w:rPr>
          <w:lang w:val="fr-FR"/>
        </w:rPr>
      </w:pPr>
      <w:r>
        <w:rPr>
          <w:lang w:val="fr-FR"/>
        </w:rPr>
        <w:t>afin de mettre en œuvre ces compétences au sein de projets industriels et/ou de recherche</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b/>
          <w:lang w:val="fr-FR"/>
        </w:rPr>
        <w:t>Contenu de l’enseignement :</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t>Introduction au calcul haute performance (HPC)</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lang w:val="fr-FR"/>
        </w:rPr>
        <w:t>Rappels généraux sur les écoulements turbulents. Notions de moyenne et filtrage, stratégies et niveaux de modélisation de la turbulence</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lang w:val="fr-FR"/>
        </w:rPr>
        <w:t>Simulation aux grandes échelles (LES) : équations de Navier-Stokes filtrées, approche explicite et implicite, modélisation fonctionnelle et structurelle du tenseur de sous-maille, approche wall-modeled et wall-resolved, aspects numériques (interaction avec les erreurs numériques, choix du maillage, conditions aux limites).</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lang w:val="fr-FR"/>
        </w:rPr>
        <w:t>Méthodes Hybrides RANS/LES : classification générale, approches statistique, zonale et globale, avantages et limitations de quelques modèles célèbres (hybrid viscosity, SAS, VLES, PITM, PANS, DES, DDES)</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lang w:val="fr-FR"/>
        </w:rPr>
        <w:t>Méthode de Boltzmann sur réseau (LBM) : équation de Boltzmann, développement de Chapman-Enskog, opérateur BGK, discrétisation en espace et en temps, applications.</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lang w:val="fr-FR"/>
        </w:rPr>
        <w:t>Méthodes numériques pour l’intégration temporelle : méthodes à un pas, multi-pas, Runge-Kutta et implicites. Analyse de stabilité et exemples d’applications.</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lang w:val="fr-FR"/>
        </w:rPr>
        <w:t>Schémas spatiaux d’ordre élevé : schémas compactes, DRP, TVD, WENO. Formulation hybride et skew-symmetric. Stratégies de capture de choc.</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lang w:val="fr-FR"/>
        </w:rPr>
        <w:t>Application à configurations canoniques : turbulence homogène isotrope, canal plan, interaction choc / tourbillon.</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fr-FR"/>
        </w:rPr>
      </w:pPr>
      <w:r>
        <w:rPr>
          <w:lang w:val="fr-F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b/>
          <w:lang w:val="fr-FR"/>
        </w:rPr>
        <w:t>Prérequis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fr-FR"/>
        </w:rPr>
      </w:pPr>
      <w:r>
        <w:rPr>
          <w:rFonts w:ascii="Calibri Light" w:hAnsi="Calibri Light" w:asciiTheme="majorHAnsi" w:hAnsiTheme="majorHAnsi"/>
          <w:sz w:val="22"/>
          <w:szCs w:val="22"/>
          <w:lang w:val="fr-FR"/>
        </w:rPr>
        <w:t>Mécanique des Fluides, bases de la simulation numérique des écoulements, dynamique de la turbulence.</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fr-FR"/>
        </w:rPr>
      </w:pPr>
      <w:r>
        <w:rPr>
          <w:lang w:val="fr-F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b/>
          <w:lang w:val="fr-FR"/>
        </w:rPr>
        <w:t>Modalités de contrôle des connaissances (indicatives)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fr-FR"/>
        </w:rPr>
      </w:pPr>
      <w:r>
        <w:rPr>
          <w:lang w:val="fr-FR"/>
        </w:rPr>
        <w:t>1 écrit terminal (50%), 2 TP (50%)</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b/>
          <w:lang w:val="fr-FR"/>
        </w:rPr>
        <w:t>Références bibliographiques :</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lang w:val="fr-FR"/>
        </w:rPr>
        <w:t>E. Garnier, N. Adams, P. Sagaut, « Large Eddy Simulation for Compressible Flows », Springer (2009)</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lang w:val="fr-FR"/>
        </w:rPr>
        <w:t>C. Bailly, G. Comte-Bellot, « Turbulence », Springer (2015)</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lang w:val="fr-FR"/>
        </w:rPr>
        <w:t>P. Sagaut, S. Deck, M. Terracol, « Multiscale and multiresolution approaches in turbulence », Imperial College Press, 2nd Edition (2013)</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fr-FR"/>
        </w:rPr>
      </w:pPr>
      <w:r>
        <w:rPr>
          <w:lang w:val="fr-F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b/>
          <w:lang w:val="fr-FR"/>
        </w:rPr>
        <w:t>Séquencement de l’enseignement (indicatif)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bl>
      <w:tblPr>
        <w:tblW w:w="10792" w:type="dxa"/>
        <w:jc w:val="left"/>
        <w:tblInd w:w="0" w:type="dxa"/>
        <w:tblCellMar>
          <w:top w:w="0" w:type="dxa"/>
          <w:left w:w="108" w:type="dxa"/>
          <w:bottom w:w="0" w:type="dxa"/>
          <w:right w:w="108" w:type="dxa"/>
        </w:tblCellMar>
        <w:tblLook w:val="04a0" w:noHBand="0" w:noVBand="1" w:firstColumn="1" w:lastRow="0" w:lastColumn="0" w:firstRow="1"/>
      </w:tblPr>
      <w:tblGrid>
        <w:gridCol w:w="1804"/>
        <w:gridCol w:w="1789"/>
        <w:gridCol w:w="1796"/>
        <w:gridCol w:w="1796"/>
        <w:gridCol w:w="1801"/>
        <w:gridCol w:w="1805"/>
      </w:tblGrid>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semaine</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TD</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TP</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Projet</w:t>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Contrôle</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S1</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C1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S2</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C2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S3</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C3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S4</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C4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S5</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TD1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S6</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TP1 (2h)</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Rapport TP</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S7</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C5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S8</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C6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S9</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TD2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S10</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C7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S11</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C8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S12</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C9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S13</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TP2 (2h)</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Rapport TP</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S14</w:t>
            </w:r>
          </w:p>
        </w:tc>
        <w:tc>
          <w:tcPr>
            <w:tcW w:w="17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TD3 (2h)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t>Ecrit</w:t>
            </w:r>
          </w:p>
        </w:tc>
      </w:tr>
    </w:tbl>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b/>
          <w:bCs/>
          <w:lang w:val="fr-FR"/>
        </w:rPr>
        <w:t xml:space="preserve">Date de la rédaction de la fiche d’UE : </w:t>
      </w:r>
      <w:r>
        <w:rPr>
          <w:b w:val="false"/>
          <w:bCs w:val="false"/>
          <w:lang w:val="fr-FR"/>
        </w:rPr>
        <w:t>07/06/2022</w:t>
      </w:r>
    </w:p>
    <w:p>
      <w:pPr>
        <w:pStyle w:val="Normal"/>
        <w:widowControl w:val="false"/>
        <w:jc w:val="both"/>
        <w:rPr>
          <w:lang w:val="fr-FR"/>
        </w:rPr>
      </w:pPr>
      <w:r>
        <w:rPr>
          <w:b/>
          <w:bCs/>
          <w:lang w:val="fr-FR"/>
        </w:rPr>
        <w:t xml:space="preserve">Rédacteur : </w:t>
      </w:r>
      <w:r>
        <w:rPr>
          <w:b w:val="false"/>
          <w:bCs w:val="false"/>
          <w:lang w:val="fr-FR"/>
        </w:rPr>
        <w:t>L. Sciacovelli</w:t>
      </w:r>
    </w:p>
    <w:p>
      <w:pPr>
        <w:pStyle w:val="Normal"/>
        <w:widowControl w:val="false"/>
        <w:jc w:val="both"/>
        <w:rPr>
          <w:b/>
          <w:b/>
          <w:bCs/>
          <w:lang w:val="fr-FR"/>
        </w:rPr>
      </w:pPr>
      <w:r>
        <w:rPr>
          <w:b/>
          <w:bCs/>
          <w:lang w:val="fr-FR"/>
        </w:rPr>
      </w:r>
    </w:p>
    <w:p>
      <w:pPr>
        <w:pStyle w:val="Normal"/>
        <w:widowControl w:val="false"/>
        <w:jc w:val="both"/>
        <w:rPr>
          <w:lang w:val="fr-FR"/>
        </w:rPr>
      </w:pPr>
      <w:r>
        <w:rPr/>
      </w:r>
    </w:p>
    <w:sectPr>
      <w:headerReference w:type="default" r:id="rId2"/>
      <w:footerReference w:type="default" r:id="rId3"/>
      <w:type w:val="nextPage"/>
      <w:pgSz w:w="12240" w:h="15840"/>
      <w:pgMar w:left="720" w:right="720" w:header="720" w:top="777" w:footer="720" w:bottom="777" w:gutter="0"/>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imes">
    <w:altName w:val="Times New Roman"/>
    <w:charset w:val="01"/>
    <w:family w:val="roman"/>
    <w:pitch w:val="variable"/>
  </w:font>
  <w:font w:name="Verdana">
    <w:charset w:val="01"/>
    <w:family w:val="roman"/>
    <w:pitch w:val="variable"/>
  </w:font>
  <w:font w:name="Tahoma">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Calibri Light">
    <w:charset w:val="01"/>
    <w:family w:val="roman"/>
    <w:pitch w:val="variable"/>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sz w:val="18"/>
        <w:szCs w:val="18"/>
      </w:rPr>
    </w:pPr>
    <w:r>
      <w:rPr>
        <w:sz w:val="18"/>
        <w:szCs w:val="18"/>
      </w:rPr>
      <w:fldChar w:fldCharType="begin"/>
    </w:r>
    <w:r>
      <w:rPr>
        <w:sz w:val="18"/>
        <w:szCs w:val="18"/>
      </w:rPr>
      <w:instrText> PAGE </w:instrText>
    </w:r>
    <w:r>
      <w:rPr>
        <w:sz w:val="18"/>
        <w:szCs w:val="18"/>
      </w:rPr>
      <w:fldChar w:fldCharType="separate"/>
    </w:r>
    <w:r>
      <w:rPr>
        <w:sz w:val="18"/>
        <w:szCs w:val="18"/>
      </w:rPr>
      <w:t>3</w:t>
    </w:r>
    <w:r>
      <w:rPr>
        <w:sz w:val="18"/>
        <w:szCs w:val="18"/>
      </w:rPr>
      <w:fldChar w:fldCharType="end"/>
    </w:r>
  </w:p>
  <w:p>
    <w:pPr>
      <w:pStyle w:val="Pieddepage"/>
      <w:rPr>
        <w:sz w:val="18"/>
        <w:szCs w:val="18"/>
      </w:rPr>
    </w:pPr>
    <w:r>
      <w:rPr>
        <w:sz w:val="18"/>
        <w:szCs w:val="18"/>
      </w:rPr>
      <w:t>Accréditation 2019-2025</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Grilledutableau"/>
      <w:tblW w:w="10791" w:type="dxa"/>
      <w:jc w:val="left"/>
      <w:tblInd w:w="0" w:type="dxa"/>
      <w:tblCellMar>
        <w:top w:w="0" w:type="dxa"/>
        <w:left w:w="108" w:type="dxa"/>
        <w:bottom w:w="0" w:type="dxa"/>
        <w:right w:w="108" w:type="dxa"/>
      </w:tblCellMar>
      <w:tblLook w:val="04a0" w:noHBand="0" w:noVBand="1" w:firstColumn="1" w:lastRow="0" w:lastColumn="0" w:firstRow="1"/>
    </w:tblPr>
    <w:tblGrid>
      <w:gridCol w:w="2689"/>
      <w:gridCol w:w="6237"/>
      <w:gridCol w:w="1865"/>
    </w:tblGrid>
    <w:tr>
      <w:trPr/>
      <w:tc>
        <w:tcPr>
          <w:tcW w:w="2689" w:type="dxa"/>
          <w:tcBorders>
            <w:top w:val="nil"/>
            <w:left w:val="nil"/>
            <w:bottom w:val="nil"/>
            <w:right w:val="nil"/>
          </w:tcBorders>
        </w:tcPr>
        <w:p>
          <w:pPr>
            <w:pStyle w:val="Entte"/>
            <w:widowControl/>
            <w:spacing w:before="0" w:after="0"/>
            <w:jc w:val="left"/>
            <w:rPr>
              <w:rFonts w:eastAsia="Times New Roman"/>
              <w:kern w:val="0"/>
              <w:lang w:val="fr-FR" w:eastAsia="fr-FR" w:bidi="ar-SA"/>
            </w:rPr>
          </w:pPr>
          <w:r>
            <w:rPr/>
            <w:drawing>
              <wp:inline distT="0" distB="0" distL="0" distR="0">
                <wp:extent cx="1495425" cy="600075"/>
                <wp:effectExtent l="0" t="0" r="0" b="0"/>
                <wp:docPr id="1" name="Image 5" descr="LOGO_SCIENCES_DEF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LOGO_SCIENCES_DEF_CMJN"/>
                        <pic:cNvPicPr>
                          <a:picLocks noChangeAspect="1" noChangeArrowheads="1"/>
                        </pic:cNvPicPr>
                      </pic:nvPicPr>
                      <pic:blipFill>
                        <a:blip r:embed="rId1"/>
                        <a:stretch>
                          <a:fillRect/>
                        </a:stretch>
                      </pic:blipFill>
                      <pic:spPr bwMode="auto">
                        <a:xfrm>
                          <a:off x="0" y="0"/>
                          <a:ext cx="1495425" cy="600075"/>
                        </a:xfrm>
                        <a:prstGeom prst="rect">
                          <a:avLst/>
                        </a:prstGeom>
                      </pic:spPr>
                    </pic:pic>
                  </a:graphicData>
                </a:graphic>
              </wp:inline>
            </w:drawing>
          </w:r>
        </w:p>
      </w:tc>
      <w:tc>
        <w:tcPr>
          <w:tcW w:w="6237" w:type="dxa"/>
          <w:tcBorders>
            <w:top w:val="nil"/>
            <w:left w:val="nil"/>
            <w:bottom w:val="nil"/>
            <w:right w:val="nil"/>
          </w:tcBorders>
        </w:tcPr>
        <w:p>
          <w:pPr>
            <w:pStyle w:val="Entte"/>
            <w:widowControl/>
            <w:spacing w:before="0" w:after="0"/>
            <w:jc w:val="center"/>
            <w:rPr>
              <w:b/>
              <w:b/>
              <w:bCs/>
              <w:sz w:val="32"/>
              <w:szCs w:val="32"/>
            </w:rPr>
          </w:pPr>
          <w:r>
            <w:rPr>
              <w:rFonts w:eastAsia="Times New Roman"/>
              <w:b/>
              <w:bCs/>
              <w:kern w:val="0"/>
              <w:sz w:val="32"/>
              <w:szCs w:val="32"/>
              <w:lang w:val="fr-FR" w:eastAsia="fr-FR" w:bidi="ar-SA"/>
            </w:rPr>
            <w:t>Département des Masters de Sciences de l’Ingénieur</w:t>
          </w:r>
        </w:p>
      </w:tc>
      <w:tc>
        <w:tcPr>
          <w:tcW w:w="1865" w:type="dxa"/>
          <w:tcBorders>
            <w:top w:val="nil"/>
            <w:left w:val="nil"/>
            <w:bottom w:val="nil"/>
            <w:right w:val="nil"/>
          </w:tcBorders>
        </w:tcPr>
        <w:p>
          <w:pPr>
            <w:pStyle w:val="Entte"/>
            <w:widowControl/>
            <w:spacing w:before="0" w:after="0"/>
            <w:jc w:val="right"/>
            <w:rPr>
              <w:rFonts w:eastAsia="Times New Roman"/>
              <w:kern w:val="0"/>
              <w:lang w:val="fr-FR" w:eastAsia="fr-FR" w:bidi="ar-SA"/>
            </w:rPr>
          </w:pPr>
          <w:r>
            <w:rPr/>
            <w:drawing>
              <wp:inline distT="0" distB="0" distL="0" distR="0">
                <wp:extent cx="838200" cy="609600"/>
                <wp:effectExtent l="0" t="0" r="0" b="0"/>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2"/>
                        <a:stretch>
                          <a:fillRect/>
                        </a:stretch>
                      </pic:blipFill>
                      <pic:spPr bwMode="auto">
                        <a:xfrm>
                          <a:off x="0" y="0"/>
                          <a:ext cx="838200" cy="609600"/>
                        </a:xfrm>
                        <a:prstGeom prst="rect">
                          <a:avLst/>
                        </a:prstGeom>
                      </pic:spPr>
                    </pic:pic>
                  </a:graphicData>
                </a:graphic>
              </wp:inline>
            </w:drawing>
          </w:r>
        </w:p>
      </w:tc>
    </w:tr>
  </w:tbl>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rial" w:hAnsi="Arial" w:eastAsia="Times New Roman" w:cs="Times New Roman"/>
      <w:color w:val="auto"/>
      <w:kern w:val="0"/>
      <w:sz w:val="20"/>
      <w:szCs w:val="20"/>
      <w:lang w:val="fr-FR" w:eastAsia="fr-FR" w:bidi="ar-SA"/>
    </w:rPr>
  </w:style>
  <w:style w:type="paragraph" w:styleId="Titre1">
    <w:name w:val="Heading 1"/>
    <w:basedOn w:val="Normal"/>
    <w:next w:val="Normal"/>
    <w:qFormat/>
    <w:pPr>
      <w:keepNext w:val="true"/>
      <w:jc w:val="center"/>
      <w:outlineLvl w:val="0"/>
    </w:pPr>
    <w:rPr>
      <w:sz w:val="28"/>
    </w:rPr>
  </w:style>
  <w:style w:type="paragraph" w:styleId="Titre2">
    <w:name w:val="Heading 2"/>
    <w:basedOn w:val="Normal"/>
    <w:next w:val="Normal"/>
    <w:qFormat/>
    <w:pPr>
      <w:keepNext w:val="true"/>
      <w:outlineLvl w:val="1"/>
    </w:pPr>
    <w:rPr>
      <w:sz w:val="28"/>
    </w:rPr>
  </w:style>
  <w:style w:type="paragraph" w:styleId="Titre3">
    <w:name w:val="Heading 3"/>
    <w:basedOn w:val="Normal"/>
    <w:next w:val="Normal"/>
    <w:qFormat/>
    <w:pPr>
      <w:keepNext w:val="true"/>
      <w:outlineLvl w:val="2"/>
    </w:pPr>
    <w:rPr>
      <w:sz w:val="28"/>
      <w:u w:val="single"/>
    </w:rPr>
  </w:style>
  <w:style w:type="paragraph" w:styleId="Titre4">
    <w:name w:val="Heading 4"/>
    <w:basedOn w:val="Normal"/>
    <w:next w:val="Normal"/>
    <w:qFormat/>
    <w:pPr>
      <w:keepNext w:val="true"/>
      <w:spacing w:before="240" w:after="60"/>
      <w:outlineLvl w:val="3"/>
    </w:pPr>
    <w:rPr>
      <w:rFonts w:ascii="Times New Roman" w:hAnsi="Times New Roman" w:eastAsia="Times"/>
      <w:b/>
      <w:sz w:val="28"/>
    </w:rPr>
  </w:style>
  <w:style w:type="paragraph" w:styleId="Titre5">
    <w:name w:val="Heading 5"/>
    <w:basedOn w:val="Normal"/>
    <w:next w:val="Normal"/>
    <w:qFormat/>
    <w:pPr>
      <w:spacing w:before="240" w:after="60"/>
      <w:outlineLvl w:val="4"/>
    </w:pPr>
    <w:rPr>
      <w:rFonts w:ascii="Times" w:hAnsi="Times" w:eastAsia="Times"/>
      <w:b/>
      <w:bCs/>
      <w:i/>
      <w:iCs/>
      <w:sz w:val="26"/>
      <w:szCs w:val="26"/>
    </w:rPr>
  </w:style>
  <w:style w:type="paragraph" w:styleId="Titre6">
    <w:name w:val="Heading 6"/>
    <w:basedOn w:val="Normal"/>
    <w:next w:val="Normal"/>
    <w:qFormat/>
    <w:pPr>
      <w:keepNext w:val="true"/>
      <w:keepLines/>
      <w:spacing w:lineRule="exact" w:line="220"/>
      <w:outlineLvl w:val="5"/>
    </w:pPr>
    <w:rPr>
      <w:b/>
      <w:color w:val="808080"/>
      <w:sz w:val="22"/>
    </w:rPr>
  </w:style>
  <w:style w:type="paragraph" w:styleId="Titre7">
    <w:name w:val="Heading 7"/>
    <w:basedOn w:val="Normal"/>
    <w:next w:val="Normal"/>
    <w:qFormat/>
    <w:pPr>
      <w:spacing w:before="240" w:after="60"/>
      <w:outlineLvl w:val="6"/>
    </w:pPr>
    <w:rPr>
      <w:rFonts w:ascii="Times New Roman" w:hAnsi="Times New Roman"/>
      <w:sz w:val="24"/>
      <w:szCs w:val="24"/>
    </w:rPr>
  </w:style>
  <w:style w:type="character" w:styleId="DefaultParagraphFont" w:default="1">
    <w:name w:val="Default Paragraph Font"/>
    <w:uiPriority w:val="1"/>
    <w:semiHidden/>
    <w:unhideWhenUsed/>
    <w:qFormat/>
    <w:rPr/>
  </w:style>
  <w:style w:type="character" w:styleId="Titre11" w:customStyle="1">
    <w:name w:val="titre1"/>
    <w:qFormat/>
    <w:rPr>
      <w:rFonts w:ascii="Verdana" w:hAnsi="Verdana"/>
      <w:i w:val="false"/>
      <w:iCs w:val="false"/>
      <w:color w:val="0066B3"/>
      <w:sz w:val="24"/>
      <w:szCs w:val="24"/>
    </w:rPr>
  </w:style>
  <w:style w:type="character" w:styleId="LienInternet">
    <w:name w:val="Lien Internet"/>
    <w:semiHidden/>
    <w:rPr>
      <w:color w:val="0000FF"/>
      <w:u w:val="single"/>
    </w:rPr>
  </w:style>
  <w:style w:type="character" w:styleId="Strong">
    <w:name w:val="Strong"/>
    <w:qFormat/>
    <w:rPr>
      <w:b/>
      <w:bCs/>
    </w:rPr>
  </w:style>
  <w:style w:type="character" w:styleId="CorpsdetexteCar" w:customStyle="1">
    <w:name w:val="Corps de texte Car"/>
    <w:qFormat/>
    <w:rPr>
      <w:rFonts w:ascii="Arial" w:hAnsi="Arial"/>
      <w:sz w:val="18"/>
      <w:lang w:val="fr-FR" w:eastAsia="fr-FR" w:bidi="ar-SA"/>
    </w:rPr>
  </w:style>
  <w:style w:type="character" w:styleId="Pagenumber">
    <w:name w:val="page number"/>
    <w:basedOn w:val="DefaultParagraphFont"/>
    <w:semiHidden/>
    <w:qFormat/>
    <w:rPr/>
  </w:style>
  <w:style w:type="character" w:styleId="LienInternetvisit">
    <w:name w:val="Lien Internet visité"/>
    <w:semiHidden/>
    <w:rPr>
      <w:color w:val="800080"/>
      <w:u w:val="single"/>
    </w:rPr>
  </w:style>
  <w:style w:type="character" w:styleId="EntteCar" w:customStyle="1">
    <w:name w:val="En-tête Car"/>
    <w:link w:val="Header"/>
    <w:uiPriority w:val="99"/>
    <w:qFormat/>
    <w:rsid w:val="00c10554"/>
    <w:rPr>
      <w:rFonts w:ascii="Tahoma" w:hAnsi="Tahoma" w:cs="Wingdings"/>
      <w:sz w:val="24"/>
      <w:szCs w:val="24"/>
    </w:rPr>
  </w:style>
  <w:style w:type="character" w:styleId="PieddepageCar" w:customStyle="1">
    <w:name w:val="Pied de page Car"/>
    <w:link w:val="Footer"/>
    <w:uiPriority w:val="99"/>
    <w:qFormat/>
    <w:rsid w:val="00315082"/>
    <w:rPr>
      <w:rFonts w:ascii="Arial" w:hAnsi="Arial"/>
    </w:rPr>
  </w:style>
  <w:style w:type="character" w:styleId="Bullets">
    <w:name w:val="Bullet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semiHidden/>
    <w:pPr>
      <w:keepNext w:val="true"/>
      <w:keepLines/>
      <w:spacing w:lineRule="exact" w:line="220"/>
      <w:jc w:val="both"/>
    </w:pPr>
    <w:rPr>
      <w:sz w:val="18"/>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BodyText2">
    <w:name w:val="Body Text 2"/>
    <w:basedOn w:val="Normal"/>
    <w:semiHidden/>
    <w:qFormat/>
    <w:pPr>
      <w:keepNext w:val="true"/>
      <w:keepLines/>
      <w:spacing w:lineRule="atLeast" w:line="300"/>
      <w:jc w:val="both"/>
    </w:pPr>
    <w:rPr/>
  </w:style>
  <w:style w:type="paragraph" w:styleId="BodyText3">
    <w:name w:val="Body Text 3"/>
    <w:basedOn w:val="Normal"/>
    <w:semiHidden/>
    <w:qFormat/>
    <w:pPr/>
    <w:rPr/>
  </w:style>
  <w:style w:type="paragraph" w:styleId="Entteetpieddepage">
    <w:name w:val="En-tête et pied de page"/>
    <w:basedOn w:val="Normal"/>
    <w:qFormat/>
    <w:pPr/>
    <w:rPr/>
  </w:style>
  <w:style w:type="paragraph" w:styleId="Entte">
    <w:name w:val="Header"/>
    <w:basedOn w:val="Normal"/>
    <w:link w:val="EntteCar"/>
    <w:uiPriority w:val="99"/>
    <w:pPr>
      <w:tabs>
        <w:tab w:val="clear" w:pos="709"/>
        <w:tab w:val="center" w:pos="4536" w:leader="none"/>
        <w:tab w:val="right" w:pos="9072" w:leader="none"/>
      </w:tabs>
    </w:pPr>
    <w:rPr>
      <w:rFonts w:ascii="Tahoma" w:hAnsi="Tahoma" w:cs="Wingdings"/>
      <w:sz w:val="24"/>
      <w:szCs w:val="24"/>
    </w:rPr>
  </w:style>
  <w:style w:type="paragraph" w:styleId="Soustexte" w:customStyle="1">
    <w:name w:val="sous-texte"/>
    <w:basedOn w:val="Normal"/>
    <w:qFormat/>
    <w:pPr>
      <w:spacing w:lineRule="exact" w:line="240"/>
      <w:ind w:left="1560" w:hanging="0"/>
      <w:jc w:val="both"/>
    </w:pPr>
    <w:rPr>
      <w:rFonts w:ascii="Verdana" w:hAnsi="Verdana"/>
      <w:i/>
      <w:sz w:val="16"/>
    </w:rPr>
  </w:style>
  <w:style w:type="paragraph" w:styleId="Retraitdecorpsdetexte">
    <w:name w:val="Body Text Indent"/>
    <w:basedOn w:val="Normal"/>
    <w:semiHidden/>
    <w:pPr>
      <w:spacing w:before="0" w:after="120"/>
      <w:ind w:left="283" w:hanging="0"/>
    </w:pPr>
    <w:rPr/>
  </w:style>
  <w:style w:type="paragraph" w:styleId="Pieddepage">
    <w:name w:val="Footer"/>
    <w:basedOn w:val="Normal"/>
    <w:link w:val="PieddepageCar"/>
    <w:uiPriority w:val="99"/>
    <w:pPr>
      <w:tabs>
        <w:tab w:val="clear" w:pos="709"/>
        <w:tab w:val="center" w:pos="4536" w:leader="none"/>
        <w:tab w:val="right" w:pos="9072" w:leader="none"/>
      </w:tabs>
    </w:pPr>
    <w:rPr/>
  </w:style>
  <w:style w:type="paragraph" w:styleId="BalloonText">
    <w:name w:val="Balloon Text"/>
    <w:basedOn w:val="Normal"/>
    <w:semiHidden/>
    <w:qFormat/>
    <w:rsid w:val="00866be8"/>
    <w:pPr/>
    <w:rPr>
      <w:rFonts w:ascii="Tahoma" w:hAnsi="Tahoma" w:cs="Tahoma"/>
      <w:sz w:val="16"/>
      <w:szCs w:val="16"/>
    </w:rPr>
  </w:style>
  <w:style w:type="paragraph" w:styleId="Style7" w:customStyle="1">
    <w:name w:val="Style"/>
    <w:qFormat/>
    <w:rsid w:val="007d2a41"/>
    <w:pPr>
      <w:widowControl w:val="false"/>
      <w:suppressAutoHyphens w:val="true"/>
      <w:bidi w:val="0"/>
      <w:spacing w:before="0" w:after="0"/>
      <w:jc w:val="left"/>
    </w:pPr>
    <w:rPr>
      <w:rFonts w:ascii="Times New Roman" w:hAnsi="Times New Roman" w:eastAsia="Times New Roman" w:cs="Times New Roman"/>
      <w:color w:val="auto"/>
      <w:kern w:val="0"/>
      <w:sz w:val="20"/>
      <w:szCs w:val="24"/>
      <w:lang w:val="fr-FR" w:eastAsia="fr-FR" w:bidi="ar-SA"/>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c105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Application>LibreOffice/6.4.7.2$Linux_X86_64 LibreOffice_project/40$Build-2</Application>
  <Pages>3</Pages>
  <Words>709</Words>
  <Characters>3906</Characters>
  <CharactersWithSpaces>4595</CharactersWithSpaces>
  <Paragraphs>84</Paragraphs>
  <Company>CFAI Mécavenir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2022-03-30T06:50:00Z</dcterms:created>
  <dc:creator>Tahar AZOUANI</dc:creator>
  <dc:description/>
  <dc:language>en-US</dc:language>
  <cp:lastModifiedBy/>
  <cp:lastPrinted>2012-07-12T15:46:00Z</cp:lastPrinted>
  <dcterms:modified xsi:type="dcterms:W3CDTF">2022-06-15T08:03:34Z</dcterms:modified>
  <cp:revision>24</cp:revision>
  <dc:subject/>
  <dc:title>Annexe 4 : Fiches descriptives des UE (total : 53 fiches)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CFAI Mécavenir</vt:lpwstr>
  </property>
</Properties>
</file>