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C6A" w:rsidRDefault="00F24A32" w:rsidP="00CF60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 de dérogation - H</w:t>
      </w:r>
      <w:r w:rsidR="006F18ED" w:rsidRPr="006F18ED">
        <w:rPr>
          <w:rFonts w:ascii="Arial" w:hAnsi="Arial" w:cs="Arial"/>
          <w:b/>
        </w:rPr>
        <w:t>eures Complémentaires</w:t>
      </w:r>
    </w:p>
    <w:p w:rsidR="00FF596F" w:rsidRPr="00FF596F" w:rsidRDefault="006F18ED" w:rsidP="00CF60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-426" w:right="-426"/>
        <w:jc w:val="center"/>
        <w:rPr>
          <w:rFonts w:ascii="Arial" w:hAnsi="Arial" w:cs="Arial"/>
          <w:b/>
        </w:rPr>
      </w:pPr>
      <w:r w:rsidRPr="00F619C9">
        <w:rPr>
          <w:rFonts w:ascii="Arial" w:hAnsi="Arial" w:cs="Arial"/>
          <w:b/>
        </w:rPr>
        <w:t xml:space="preserve">Année universitaire </w:t>
      </w:r>
      <w:r w:rsidR="00835618">
        <w:rPr>
          <w:rFonts w:ascii="Arial" w:hAnsi="Arial" w:cs="Arial"/>
          <w:b/>
        </w:rPr>
        <w:t>20</w:t>
      </w:r>
      <w:r w:rsidR="006E6546">
        <w:rPr>
          <w:rFonts w:ascii="Arial" w:hAnsi="Arial" w:cs="Arial"/>
          <w:b/>
        </w:rPr>
        <w:t>2</w:t>
      </w:r>
      <w:r w:rsidR="001B530E">
        <w:rPr>
          <w:rFonts w:ascii="Arial" w:hAnsi="Arial" w:cs="Arial"/>
          <w:b/>
        </w:rPr>
        <w:t>3</w:t>
      </w:r>
      <w:r w:rsidR="006E6546">
        <w:rPr>
          <w:rFonts w:ascii="Arial" w:hAnsi="Arial" w:cs="Arial"/>
          <w:b/>
        </w:rPr>
        <w:t>/202</w:t>
      </w:r>
      <w:r w:rsidR="001B530E">
        <w:rPr>
          <w:rFonts w:ascii="Arial" w:hAnsi="Arial" w:cs="Arial"/>
          <w:b/>
        </w:rPr>
        <w:t>4</w:t>
      </w:r>
    </w:p>
    <w:p w:rsidR="00FF596F" w:rsidRPr="00F619C9" w:rsidRDefault="00FF596F" w:rsidP="00B603C1">
      <w:pPr>
        <w:spacing w:after="0"/>
        <w:ind w:right="-567"/>
        <w:rPr>
          <w:rFonts w:ascii="Arial" w:hAnsi="Arial" w:cs="Arial"/>
        </w:rPr>
      </w:pPr>
    </w:p>
    <w:p w:rsidR="00B63A62" w:rsidRDefault="00D778FA" w:rsidP="00FF596F">
      <w:pPr>
        <w:shd w:val="clear" w:color="auto" w:fill="DBE5F1" w:themeFill="accent1" w:themeFillTint="33"/>
        <w:spacing w:after="0"/>
        <w:ind w:left="-567" w:right="-567"/>
        <w:jc w:val="both"/>
        <w:rPr>
          <w:rFonts w:ascii="Arial" w:hAnsi="Arial" w:cs="Arial"/>
        </w:rPr>
      </w:pPr>
      <w:r w:rsidRPr="00F619C9">
        <w:rPr>
          <w:rFonts w:ascii="Arial" w:hAnsi="Arial" w:cs="Arial"/>
        </w:rPr>
        <w:t>Les enseignants-chercheurs ne peuvent effectuer des heures complémentaires lorsqu’ils bénéficient d’</w:t>
      </w:r>
      <w:r w:rsidR="00B63A62">
        <w:rPr>
          <w:rFonts w:ascii="Arial" w:hAnsi="Arial" w:cs="Arial"/>
        </w:rPr>
        <w:t>une décharge institutionnelle. Idem pour l</w:t>
      </w:r>
      <w:r w:rsidRPr="00F619C9">
        <w:rPr>
          <w:rFonts w:ascii="Arial" w:hAnsi="Arial" w:cs="Arial"/>
        </w:rPr>
        <w:t xml:space="preserve">es maîtresses et maîtres de conférences </w:t>
      </w:r>
      <w:r w:rsidR="00B63A62">
        <w:rPr>
          <w:rFonts w:ascii="Arial" w:hAnsi="Arial" w:cs="Arial"/>
        </w:rPr>
        <w:t>stagiaires.</w:t>
      </w:r>
    </w:p>
    <w:p w:rsidR="006F18ED" w:rsidRPr="009D2C6A" w:rsidRDefault="006F18ED" w:rsidP="00FF596F">
      <w:pPr>
        <w:shd w:val="clear" w:color="auto" w:fill="DBE5F1" w:themeFill="accent1" w:themeFillTint="33"/>
        <w:spacing w:after="0"/>
        <w:ind w:left="-567" w:right="-567"/>
        <w:jc w:val="both"/>
        <w:rPr>
          <w:rFonts w:ascii="Arial" w:hAnsi="Arial" w:cs="Arial"/>
          <w:i/>
        </w:rPr>
      </w:pPr>
      <w:r w:rsidRPr="009D2C6A">
        <w:rPr>
          <w:rFonts w:ascii="Arial" w:hAnsi="Arial" w:cs="Arial"/>
          <w:b/>
          <w:i/>
          <w:u w:val="single"/>
        </w:rPr>
        <w:t>Conformément à la délibération du Conseil d’administration n°</w:t>
      </w:r>
      <w:r w:rsidR="00E5296A">
        <w:rPr>
          <w:rFonts w:ascii="Arial" w:hAnsi="Arial" w:cs="Arial"/>
          <w:b/>
          <w:i/>
          <w:u w:val="single"/>
        </w:rPr>
        <w:t>46/2022</w:t>
      </w:r>
      <w:r w:rsidRPr="009D2C6A">
        <w:rPr>
          <w:rFonts w:ascii="Arial" w:hAnsi="Arial" w:cs="Arial"/>
          <w:b/>
          <w:i/>
          <w:u w:val="single"/>
        </w:rPr>
        <w:t xml:space="preserve"> portant régime des heures complémentaires à Sorbonne Université, elles sont limité</w:t>
      </w:r>
      <w:r w:rsidR="003F2ABA">
        <w:rPr>
          <w:rFonts w:ascii="Arial" w:hAnsi="Arial" w:cs="Arial"/>
          <w:b/>
          <w:i/>
          <w:u w:val="single"/>
        </w:rPr>
        <w:t>e</w:t>
      </w:r>
      <w:r w:rsidRPr="009D2C6A">
        <w:rPr>
          <w:rFonts w:ascii="Arial" w:hAnsi="Arial" w:cs="Arial"/>
          <w:b/>
          <w:i/>
          <w:u w:val="single"/>
        </w:rPr>
        <w:t xml:space="preserve">s </w:t>
      </w:r>
      <w:r w:rsidR="009D2C6A" w:rsidRPr="009D2C6A">
        <w:rPr>
          <w:rFonts w:ascii="Arial" w:hAnsi="Arial" w:cs="Arial"/>
          <w:b/>
          <w:i/>
          <w:u w:val="single"/>
        </w:rPr>
        <w:t xml:space="preserve">pour une année universitaire </w:t>
      </w:r>
      <w:r w:rsidRPr="009D2C6A">
        <w:rPr>
          <w:rFonts w:ascii="Arial" w:hAnsi="Arial" w:cs="Arial"/>
          <w:b/>
          <w:i/>
          <w:u w:val="single"/>
        </w:rPr>
        <w:t>à</w:t>
      </w:r>
      <w:r w:rsidR="006111E4" w:rsidRPr="009D2C6A">
        <w:rPr>
          <w:rFonts w:ascii="Arial" w:hAnsi="Arial" w:cs="Arial"/>
          <w:i/>
        </w:rPr>
        <w:t> :</w:t>
      </w:r>
    </w:p>
    <w:p w:rsidR="006F18ED" w:rsidRPr="009D2C6A" w:rsidRDefault="006F18ED" w:rsidP="00FF596F">
      <w:pPr>
        <w:shd w:val="clear" w:color="auto" w:fill="DBE5F1" w:themeFill="accent1" w:themeFillTint="33"/>
        <w:spacing w:after="0"/>
        <w:ind w:left="-567" w:right="-567"/>
        <w:jc w:val="both"/>
        <w:rPr>
          <w:rFonts w:ascii="Arial" w:hAnsi="Arial" w:cs="Arial"/>
          <w:i/>
        </w:rPr>
      </w:pPr>
      <w:r w:rsidRPr="009D2C6A">
        <w:rPr>
          <w:rFonts w:ascii="Arial" w:hAnsi="Arial" w:cs="Arial"/>
          <w:i/>
        </w:rPr>
        <w:t>- 50</w:t>
      </w:r>
      <w:r w:rsidR="00D778FA" w:rsidRPr="009D2C6A">
        <w:rPr>
          <w:rFonts w:ascii="Arial" w:hAnsi="Arial" w:cs="Arial"/>
          <w:i/>
        </w:rPr>
        <w:t>% du temps de service d’enseignement pour les enseignants-chercheurs et enseignants,</w:t>
      </w:r>
    </w:p>
    <w:p w:rsidR="00D778FA" w:rsidRPr="009D2C6A" w:rsidRDefault="00D778FA" w:rsidP="00FF596F">
      <w:pPr>
        <w:shd w:val="clear" w:color="auto" w:fill="DBE5F1" w:themeFill="accent1" w:themeFillTint="33"/>
        <w:spacing w:after="0"/>
        <w:ind w:left="-567" w:right="-567"/>
        <w:jc w:val="both"/>
        <w:rPr>
          <w:rFonts w:ascii="Arial" w:hAnsi="Arial" w:cs="Arial"/>
          <w:i/>
        </w:rPr>
      </w:pPr>
      <w:r w:rsidRPr="009D2C6A">
        <w:rPr>
          <w:rFonts w:ascii="Arial" w:hAnsi="Arial" w:cs="Arial"/>
          <w:i/>
        </w:rPr>
        <w:t>- 25% du temps de service d’enseignement pour les enseignants-chercheurs</w:t>
      </w:r>
      <w:r w:rsidR="00E5296A">
        <w:rPr>
          <w:rFonts w:ascii="Arial" w:hAnsi="Arial" w:cs="Arial"/>
          <w:i/>
        </w:rPr>
        <w:t xml:space="preserve"> et enseignants détenteurs d’une prime : c</w:t>
      </w:r>
      <w:r w:rsidR="00E5296A" w:rsidRPr="00E5296A">
        <w:rPr>
          <w:rFonts w:ascii="Arial" w:hAnsi="Arial" w:cs="Arial"/>
          <w:i/>
        </w:rPr>
        <w:t>omposante C3 du RIPEC, PEDR, prime individuelle dans le cadre du dispositif</w:t>
      </w:r>
      <w:r w:rsidR="00E5296A" w:rsidRPr="00E5296A">
        <w:rPr>
          <w:rFonts w:ascii="Arial" w:hAnsi="Arial" w:cs="Arial"/>
          <w:i/>
        </w:rPr>
        <w:br/>
        <w:t>d’intéressement et les bénéficiaires des anciens dispositifs de prime jusqu’à leur terme (PIU)</w:t>
      </w:r>
    </w:p>
    <w:p w:rsidR="00D778FA" w:rsidRPr="009D2C6A" w:rsidRDefault="00D778FA" w:rsidP="00FF596F">
      <w:pPr>
        <w:shd w:val="clear" w:color="auto" w:fill="DBE5F1" w:themeFill="accent1" w:themeFillTint="33"/>
        <w:spacing w:after="0"/>
        <w:ind w:left="-567" w:right="-567"/>
        <w:jc w:val="both"/>
        <w:rPr>
          <w:rFonts w:ascii="Arial" w:hAnsi="Arial" w:cs="Arial"/>
          <w:i/>
        </w:rPr>
      </w:pPr>
      <w:r w:rsidRPr="009D2C6A">
        <w:rPr>
          <w:rFonts w:ascii="Arial" w:hAnsi="Arial" w:cs="Arial"/>
          <w:i/>
        </w:rPr>
        <w:t xml:space="preserve">- 12,5% du temps de service d’enseignement pour les enseignants-chercheurs </w:t>
      </w:r>
      <w:r w:rsidR="00E5296A">
        <w:rPr>
          <w:rFonts w:ascii="Arial" w:hAnsi="Arial" w:cs="Arial"/>
          <w:i/>
        </w:rPr>
        <w:t xml:space="preserve">et enseignants </w:t>
      </w:r>
      <w:r w:rsidRPr="009D2C6A">
        <w:rPr>
          <w:rFonts w:ascii="Arial" w:hAnsi="Arial" w:cs="Arial"/>
          <w:i/>
        </w:rPr>
        <w:t>détenteur</w:t>
      </w:r>
      <w:r w:rsidR="00B36BC4">
        <w:rPr>
          <w:rFonts w:ascii="Arial" w:hAnsi="Arial" w:cs="Arial"/>
          <w:i/>
        </w:rPr>
        <w:t>s</w:t>
      </w:r>
      <w:r w:rsidRPr="009D2C6A">
        <w:rPr>
          <w:rFonts w:ascii="Arial" w:hAnsi="Arial" w:cs="Arial"/>
          <w:i/>
        </w:rPr>
        <w:t xml:space="preserve"> d’une prime ci-dessus et ayant bénéficié au cours de l’année universitaire d’une autorisation de cumul d’activité pour concours scientifique, travaux d’expertise ou de consultation.</w:t>
      </w:r>
    </w:p>
    <w:p w:rsidR="00D778FA" w:rsidRPr="00F619C9" w:rsidRDefault="00D778FA" w:rsidP="002F5D88">
      <w:pPr>
        <w:spacing w:after="0"/>
        <w:ind w:left="-567" w:right="-567"/>
        <w:jc w:val="both"/>
        <w:rPr>
          <w:rFonts w:ascii="Arial" w:hAnsi="Arial" w:cs="Arial"/>
        </w:rPr>
      </w:pPr>
    </w:p>
    <w:p w:rsidR="00D778FA" w:rsidRPr="00F619C9" w:rsidRDefault="00F619C9" w:rsidP="002F5D88">
      <w:pPr>
        <w:spacing w:after="0"/>
        <w:ind w:left="-567" w:right="-567"/>
        <w:jc w:val="both"/>
        <w:rPr>
          <w:rFonts w:ascii="Arial" w:hAnsi="Arial" w:cs="Arial"/>
        </w:rPr>
      </w:pPr>
      <w:r w:rsidRPr="00F619C9">
        <w:rPr>
          <w:rFonts w:ascii="Arial" w:hAnsi="Arial" w:cs="Arial"/>
        </w:rPr>
        <w:t xml:space="preserve">Je, </w:t>
      </w:r>
      <w:proofErr w:type="spellStart"/>
      <w:r w:rsidRPr="00F619C9">
        <w:rPr>
          <w:rFonts w:ascii="Arial" w:hAnsi="Arial" w:cs="Arial"/>
        </w:rPr>
        <w:t>soussigné-e</w:t>
      </w:r>
      <w:proofErr w:type="spellEnd"/>
      <w:r w:rsidRPr="00F619C9">
        <w:rPr>
          <w:rFonts w:ascii="Arial" w:hAnsi="Arial" w:cs="Arial"/>
        </w:rPr>
        <w:t> :</w:t>
      </w:r>
      <w:r w:rsidR="009D2C6A">
        <w:rPr>
          <w:rFonts w:ascii="Arial" w:hAnsi="Arial" w:cs="Arial"/>
        </w:rPr>
        <w:t xml:space="preserve"> ……………………………………………………………………………….</w:t>
      </w:r>
    </w:p>
    <w:p w:rsidR="00F619C9" w:rsidRDefault="00F619C9" w:rsidP="002F5D88">
      <w:pPr>
        <w:spacing w:after="0"/>
        <w:ind w:left="-567" w:right="-567"/>
        <w:jc w:val="both"/>
        <w:rPr>
          <w:rFonts w:ascii="Arial" w:hAnsi="Arial" w:cs="Arial"/>
        </w:rPr>
      </w:pPr>
      <w:r w:rsidRPr="00F619C9">
        <w:rPr>
          <w:rFonts w:ascii="Arial" w:hAnsi="Arial" w:cs="Arial"/>
        </w:rPr>
        <w:t>Directeur/Directrice de la composante :</w:t>
      </w:r>
      <w:r w:rsidR="009D2C6A">
        <w:rPr>
          <w:rFonts w:ascii="Arial" w:hAnsi="Arial" w:cs="Arial"/>
        </w:rPr>
        <w:t xml:space="preserve"> ……………………………………</w:t>
      </w:r>
      <w:proofErr w:type="gramStart"/>
      <w:r w:rsidR="009D2C6A">
        <w:rPr>
          <w:rFonts w:ascii="Arial" w:hAnsi="Arial" w:cs="Arial"/>
        </w:rPr>
        <w:t>…….</w:t>
      </w:r>
      <w:proofErr w:type="gramEnd"/>
      <w:r w:rsidR="009D2C6A">
        <w:rPr>
          <w:rFonts w:ascii="Arial" w:hAnsi="Arial" w:cs="Arial"/>
        </w:rPr>
        <w:t>.</w:t>
      </w:r>
    </w:p>
    <w:p w:rsidR="00F24A32" w:rsidRDefault="00F24A32" w:rsidP="002F5D88">
      <w:pPr>
        <w:spacing w:after="0"/>
        <w:ind w:left="-567" w:right="-567"/>
        <w:jc w:val="both"/>
        <w:rPr>
          <w:rFonts w:ascii="Arial" w:hAnsi="Arial" w:cs="Arial"/>
        </w:rPr>
      </w:pPr>
    </w:p>
    <w:p w:rsidR="00F24A32" w:rsidRDefault="00061E0C" w:rsidP="002F5D88">
      <w:pPr>
        <w:spacing w:after="0"/>
        <w:ind w:left="-567" w:right="-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F24A32">
        <w:rPr>
          <w:rFonts w:ascii="Arial" w:hAnsi="Arial" w:cs="Arial"/>
        </w:rPr>
        <w:t>emande</w:t>
      </w:r>
      <w:proofErr w:type="gramEnd"/>
      <w:r w:rsidR="00F24A32">
        <w:rPr>
          <w:rFonts w:ascii="Arial" w:hAnsi="Arial" w:cs="Arial"/>
        </w:rPr>
        <w:t xml:space="preserve"> une dérogation de </w:t>
      </w:r>
      <w:r w:rsidR="00F24A32" w:rsidRPr="006615C3">
        <w:rPr>
          <w:rFonts w:ascii="Arial" w:hAnsi="Arial" w:cs="Arial"/>
          <w:color w:val="FF0000"/>
        </w:rPr>
        <w:t>XX</w:t>
      </w:r>
      <w:r w:rsidR="00F24A32">
        <w:rPr>
          <w:rFonts w:ascii="Arial" w:hAnsi="Arial" w:cs="Arial"/>
        </w:rPr>
        <w:t xml:space="preserve"> heures supplémentaires au regard du cadre de la délibération n°</w:t>
      </w:r>
      <w:r w:rsidR="00E5296A" w:rsidRPr="00E5296A">
        <w:rPr>
          <w:rFonts w:ascii="Arial" w:hAnsi="Arial" w:cs="Arial"/>
        </w:rPr>
        <w:t>46/2022</w:t>
      </w:r>
      <w:r w:rsidR="00F24A32">
        <w:rPr>
          <w:rFonts w:ascii="Arial" w:hAnsi="Arial" w:cs="Arial"/>
        </w:rPr>
        <w:t>, au bénéfice de :</w:t>
      </w:r>
    </w:p>
    <w:p w:rsidR="00F24A32" w:rsidRDefault="00F24A32" w:rsidP="002F5D88">
      <w:pPr>
        <w:spacing w:after="0"/>
        <w:ind w:left="-567" w:right="-567"/>
        <w:jc w:val="both"/>
        <w:rPr>
          <w:rFonts w:ascii="Arial" w:hAnsi="Arial" w:cs="Arial"/>
        </w:rPr>
      </w:pPr>
    </w:p>
    <w:p w:rsidR="00F24A32" w:rsidRPr="00F619C9" w:rsidRDefault="00F24A32" w:rsidP="00F24A32">
      <w:pPr>
        <w:spacing w:after="0"/>
        <w:ind w:left="-567" w:right="-567"/>
        <w:rPr>
          <w:rFonts w:ascii="Arial" w:hAnsi="Arial" w:cs="Arial"/>
        </w:rPr>
      </w:pPr>
      <w:r w:rsidRPr="00F619C9">
        <w:rPr>
          <w:rFonts w:ascii="Arial" w:hAnsi="Arial" w:cs="Arial"/>
        </w:rPr>
        <w:t>Nom :</w:t>
      </w:r>
      <w:r>
        <w:rPr>
          <w:rFonts w:ascii="Arial" w:hAnsi="Arial" w:cs="Arial"/>
        </w:rPr>
        <w:t xml:space="preserve"> ……………………………………………………………………….</w:t>
      </w:r>
    </w:p>
    <w:p w:rsidR="00F24A32" w:rsidRPr="00F619C9" w:rsidRDefault="00F24A32" w:rsidP="00F24A32">
      <w:pP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Nom d’usage 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F24A32" w:rsidRPr="00F619C9" w:rsidRDefault="00F24A32" w:rsidP="00F24A32">
      <w:pPr>
        <w:spacing w:after="0"/>
        <w:ind w:left="-567" w:right="-567"/>
        <w:rPr>
          <w:rFonts w:ascii="Arial" w:hAnsi="Arial" w:cs="Arial"/>
        </w:rPr>
      </w:pPr>
      <w:r w:rsidRPr="00F619C9">
        <w:rPr>
          <w:rFonts w:ascii="Arial" w:hAnsi="Arial" w:cs="Arial"/>
        </w:rPr>
        <w:t>Prénom</w:t>
      </w:r>
      <w:r>
        <w:rPr>
          <w:rFonts w:ascii="Arial" w:hAnsi="Arial" w:cs="Arial"/>
        </w:rPr>
        <w:t> : …………………………………………………………………….</w:t>
      </w:r>
    </w:p>
    <w:p w:rsidR="00F24A32" w:rsidRPr="00F619C9" w:rsidRDefault="00CF6047" w:rsidP="00F24A32">
      <w:pP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Grade</w:t>
      </w:r>
      <w:r w:rsidR="00F24A32">
        <w:rPr>
          <w:rFonts w:ascii="Arial" w:hAnsi="Arial" w:cs="Arial"/>
        </w:rPr>
        <w:t> : ……………………………………………………………………….</w:t>
      </w:r>
    </w:p>
    <w:p w:rsidR="006111E4" w:rsidRDefault="00F24A32" w:rsidP="00F24A32">
      <w:pPr>
        <w:spacing w:after="0"/>
        <w:ind w:left="-567" w:right="-567"/>
        <w:rPr>
          <w:rFonts w:ascii="Arial" w:hAnsi="Arial" w:cs="Arial"/>
        </w:rPr>
      </w:pPr>
      <w:r w:rsidRPr="00F619C9">
        <w:rPr>
          <w:rFonts w:ascii="Arial" w:hAnsi="Arial" w:cs="Arial"/>
        </w:rPr>
        <w:t>Composante d’affectation</w:t>
      </w:r>
      <w:r>
        <w:rPr>
          <w:rFonts w:ascii="Arial" w:hAnsi="Arial" w:cs="Arial"/>
        </w:rPr>
        <w:t> : ………………………………………….</w:t>
      </w:r>
    </w:p>
    <w:p w:rsidR="00F24A32" w:rsidRDefault="00F24A32" w:rsidP="00F24A32">
      <w:pPr>
        <w:spacing w:after="0"/>
        <w:ind w:left="-567" w:right="-567"/>
        <w:rPr>
          <w:rFonts w:ascii="Arial" w:hAnsi="Arial" w:cs="Arial"/>
        </w:rPr>
      </w:pPr>
    </w:p>
    <w:tbl>
      <w:tblPr>
        <w:tblStyle w:val="Grilledutableau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F24A32" w:rsidTr="00F24A32">
        <w:tc>
          <w:tcPr>
            <w:tcW w:w="10343" w:type="dxa"/>
            <w:shd w:val="clear" w:color="auto" w:fill="C6D9F1" w:themeFill="text2" w:themeFillTint="33"/>
          </w:tcPr>
          <w:p w:rsidR="00F24A32" w:rsidRPr="00F24A32" w:rsidRDefault="00F24A32" w:rsidP="00F24A32">
            <w:pPr>
              <w:ind w:right="-567"/>
              <w:jc w:val="center"/>
              <w:rPr>
                <w:rFonts w:ascii="Arial" w:hAnsi="Arial" w:cs="Arial"/>
                <w:b/>
              </w:rPr>
            </w:pPr>
            <w:r w:rsidRPr="00F24A32">
              <w:rPr>
                <w:rFonts w:ascii="Arial" w:hAnsi="Arial" w:cs="Arial"/>
                <w:b/>
              </w:rPr>
              <w:t>Motivation de la demande</w:t>
            </w:r>
          </w:p>
        </w:tc>
      </w:tr>
      <w:tr w:rsidR="00F24A32" w:rsidTr="00F24A32">
        <w:tc>
          <w:tcPr>
            <w:tcW w:w="10343" w:type="dxa"/>
          </w:tcPr>
          <w:p w:rsidR="00F24A32" w:rsidRDefault="00F24A32" w:rsidP="00F24A32">
            <w:pPr>
              <w:ind w:right="-567"/>
              <w:rPr>
                <w:rFonts w:ascii="Arial" w:hAnsi="Arial" w:cs="Arial"/>
              </w:rPr>
            </w:pPr>
          </w:p>
          <w:p w:rsidR="00F24A32" w:rsidRDefault="00F24A32" w:rsidP="00F24A32">
            <w:pPr>
              <w:ind w:right="-567"/>
              <w:rPr>
                <w:rFonts w:ascii="Arial" w:hAnsi="Arial" w:cs="Arial"/>
              </w:rPr>
            </w:pPr>
          </w:p>
          <w:p w:rsidR="00F24A32" w:rsidRDefault="00F24A32" w:rsidP="00F24A32">
            <w:pPr>
              <w:ind w:right="-567"/>
              <w:rPr>
                <w:rFonts w:ascii="Arial" w:hAnsi="Arial" w:cs="Arial"/>
              </w:rPr>
            </w:pPr>
          </w:p>
          <w:p w:rsidR="00F24A32" w:rsidRDefault="00F24A32" w:rsidP="00F24A32">
            <w:pPr>
              <w:ind w:right="-567"/>
              <w:rPr>
                <w:rFonts w:ascii="Arial" w:hAnsi="Arial" w:cs="Arial"/>
              </w:rPr>
            </w:pPr>
          </w:p>
          <w:p w:rsidR="00F24A32" w:rsidRDefault="00F24A32" w:rsidP="00F24A32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F24A32" w:rsidRDefault="00F24A32" w:rsidP="00F24A32">
      <w:pPr>
        <w:spacing w:after="0"/>
        <w:ind w:right="-567"/>
        <w:rPr>
          <w:rFonts w:ascii="Arial" w:hAnsi="Arial" w:cs="Arial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4531"/>
      </w:tblGrid>
      <w:tr w:rsidR="00F24A32" w:rsidTr="002F5D88">
        <w:tc>
          <w:tcPr>
            <w:tcW w:w="4531" w:type="dxa"/>
          </w:tcPr>
          <w:p w:rsidR="00F24A32" w:rsidRDefault="00F24A32" w:rsidP="002F5D88">
            <w:pPr>
              <w:ind w:left="-113"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Paris, le</w:t>
            </w:r>
          </w:p>
        </w:tc>
      </w:tr>
      <w:tr w:rsidR="00F24A32" w:rsidTr="002F5D88">
        <w:tc>
          <w:tcPr>
            <w:tcW w:w="4531" w:type="dxa"/>
          </w:tcPr>
          <w:p w:rsidR="00F24A32" w:rsidRDefault="00F24A32" w:rsidP="002F5D88">
            <w:pPr>
              <w:ind w:left="-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la Directrice/du Directeur</w:t>
            </w:r>
            <w:r w:rsidR="00AB1891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la composante</w:t>
            </w:r>
          </w:p>
          <w:p w:rsidR="00F24A32" w:rsidRDefault="00F24A32" w:rsidP="002F5D88">
            <w:pPr>
              <w:ind w:left="-113"/>
              <w:jc w:val="both"/>
              <w:rPr>
                <w:rFonts w:ascii="Arial" w:hAnsi="Arial" w:cs="Arial"/>
              </w:rPr>
            </w:pPr>
          </w:p>
          <w:p w:rsidR="00F24A32" w:rsidRDefault="00F24A32" w:rsidP="002F5D88">
            <w:pPr>
              <w:ind w:left="-113"/>
              <w:jc w:val="both"/>
              <w:rPr>
                <w:rFonts w:ascii="Arial" w:hAnsi="Arial" w:cs="Arial"/>
              </w:rPr>
            </w:pPr>
          </w:p>
          <w:p w:rsidR="00F24A32" w:rsidRDefault="00F24A32" w:rsidP="002F5D88">
            <w:pPr>
              <w:ind w:left="-113"/>
              <w:jc w:val="both"/>
              <w:rPr>
                <w:rFonts w:ascii="Arial" w:hAnsi="Arial" w:cs="Arial"/>
              </w:rPr>
            </w:pPr>
          </w:p>
        </w:tc>
      </w:tr>
    </w:tbl>
    <w:p w:rsidR="006111E4" w:rsidRPr="006111E4" w:rsidRDefault="006111E4" w:rsidP="00F24A32">
      <w:pPr>
        <w:spacing w:after="0"/>
        <w:ind w:right="-567"/>
        <w:jc w:val="both"/>
        <w:rPr>
          <w:rFonts w:ascii="Arial" w:hAnsi="Arial" w:cs="Arial"/>
          <w:b/>
        </w:rPr>
      </w:pPr>
    </w:p>
    <w:p w:rsidR="00FF596F" w:rsidRDefault="006111E4" w:rsidP="00F24A32">
      <w:pPr>
        <w:spacing w:after="0"/>
        <w:ind w:left="-567" w:right="-567"/>
        <w:jc w:val="both"/>
        <w:rPr>
          <w:rFonts w:ascii="Arial" w:hAnsi="Arial" w:cs="Arial"/>
          <w:b/>
        </w:rPr>
      </w:pPr>
      <w:r w:rsidRPr="006111E4">
        <w:rPr>
          <w:rFonts w:ascii="Arial" w:hAnsi="Arial" w:cs="Arial"/>
          <w:b/>
        </w:rPr>
        <w:t>L’original du présent document doit être adressé à la direction de l’UFR/de la composante qui doit l’adresser à la DRH de la faculté – Service des personnels enseignants.</w:t>
      </w:r>
    </w:p>
    <w:p w:rsidR="00CF6047" w:rsidRDefault="00CF6047" w:rsidP="00AB1891">
      <w:pPr>
        <w:spacing w:after="0"/>
        <w:ind w:left="-567" w:right="-567"/>
        <w:jc w:val="both"/>
        <w:rPr>
          <w:rFonts w:ascii="Arial" w:hAnsi="Arial" w:cs="Arial"/>
          <w:b/>
        </w:rPr>
      </w:pPr>
    </w:p>
    <w:p w:rsidR="00F24A32" w:rsidRDefault="00CF6047" w:rsidP="00AB1891">
      <w:pPr>
        <w:spacing w:after="0"/>
        <w:ind w:left="-567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décision est communiquée à la composante par la DRH de rattachement :</w:t>
      </w:r>
    </w:p>
    <w:p w:rsidR="00B603C1" w:rsidRDefault="00B603C1" w:rsidP="00AB1891">
      <w:pPr>
        <w:spacing w:after="0"/>
        <w:ind w:left="-567" w:right="-567"/>
        <w:jc w:val="both"/>
        <w:rPr>
          <w:rFonts w:ascii="Arial" w:hAnsi="Arial" w:cs="Arial"/>
          <w:b/>
        </w:rPr>
      </w:pPr>
    </w:p>
    <w:tbl>
      <w:tblPr>
        <w:tblStyle w:val="Grilledutableau"/>
        <w:tblW w:w="10343" w:type="dxa"/>
        <w:tblInd w:w="-56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7371"/>
      </w:tblGrid>
      <w:tr w:rsidR="00F24A32" w:rsidTr="00F24A32">
        <w:tc>
          <w:tcPr>
            <w:tcW w:w="10343" w:type="dxa"/>
            <w:gridSpan w:val="2"/>
            <w:shd w:val="clear" w:color="auto" w:fill="C6D9F1" w:themeFill="text2" w:themeFillTint="33"/>
          </w:tcPr>
          <w:p w:rsidR="00F24A32" w:rsidRDefault="00F24A32" w:rsidP="00F24A32">
            <w:pPr>
              <w:ind w:right="-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Décision</w:t>
            </w:r>
          </w:p>
        </w:tc>
      </w:tr>
      <w:tr w:rsidR="00F24A32" w:rsidTr="00F24A32">
        <w:tc>
          <w:tcPr>
            <w:tcW w:w="2972" w:type="dxa"/>
            <w:shd w:val="clear" w:color="auto" w:fill="F2F2F2" w:themeFill="background1" w:themeFillShade="F2"/>
          </w:tcPr>
          <w:p w:rsidR="00F24A32" w:rsidRPr="00F24A32" w:rsidRDefault="00F24A32" w:rsidP="00F24A32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F24A32">
              <w:rPr>
                <w:rFonts w:ascii="Arial" w:hAnsi="Arial" w:cs="Arial"/>
              </w:rPr>
              <w:t>Accord pour</w:t>
            </w:r>
            <w:proofErr w:type="gramStart"/>
            <w:r w:rsidRPr="00F24A32">
              <w:rPr>
                <w:rFonts w:ascii="Arial" w:hAnsi="Arial" w:cs="Arial"/>
              </w:rPr>
              <w:t xml:space="preserve"> ….</w:t>
            </w:r>
            <w:proofErr w:type="gramEnd"/>
            <w:r w:rsidRPr="00F24A32">
              <w:rPr>
                <w:rFonts w:ascii="Arial" w:hAnsi="Arial" w:cs="Arial"/>
              </w:rPr>
              <w:t>.heures</w:t>
            </w:r>
          </w:p>
        </w:tc>
        <w:tc>
          <w:tcPr>
            <w:tcW w:w="7371" w:type="dxa"/>
            <w:vMerge w:val="restart"/>
            <w:shd w:val="clear" w:color="auto" w:fill="F2F2F2" w:themeFill="background1" w:themeFillShade="F2"/>
          </w:tcPr>
          <w:p w:rsidR="00F24A32" w:rsidRPr="00F24A32" w:rsidRDefault="00F24A32" w:rsidP="00F24A32">
            <w:pPr>
              <w:ind w:right="-567"/>
              <w:jc w:val="both"/>
              <w:rPr>
                <w:rFonts w:ascii="Arial" w:hAnsi="Arial" w:cs="Arial"/>
              </w:rPr>
            </w:pPr>
            <w:r w:rsidRPr="00F24A32">
              <w:rPr>
                <w:rFonts w:ascii="Arial" w:hAnsi="Arial" w:cs="Arial"/>
              </w:rPr>
              <w:t>Paris, le …/…</w:t>
            </w:r>
            <w:proofErr w:type="gramStart"/>
            <w:r w:rsidRPr="00F24A32">
              <w:rPr>
                <w:rFonts w:ascii="Arial" w:hAnsi="Arial" w:cs="Arial"/>
              </w:rPr>
              <w:t>/</w:t>
            </w:r>
            <w:r w:rsidR="00E5296A">
              <w:rPr>
                <w:rFonts w:ascii="Arial" w:hAnsi="Arial" w:cs="Arial"/>
              </w:rPr>
              <w:t>….</w:t>
            </w:r>
            <w:proofErr w:type="gramEnd"/>
            <w:r w:rsidR="00E5296A">
              <w:rPr>
                <w:rFonts w:ascii="Arial" w:hAnsi="Arial" w:cs="Arial"/>
              </w:rPr>
              <w:t>.</w:t>
            </w:r>
          </w:p>
          <w:p w:rsidR="00F24A32" w:rsidRPr="00F24A32" w:rsidRDefault="00F24A32" w:rsidP="00F24A32">
            <w:pPr>
              <w:ind w:right="-567"/>
              <w:jc w:val="both"/>
              <w:rPr>
                <w:rFonts w:ascii="Arial" w:hAnsi="Arial" w:cs="Arial"/>
              </w:rPr>
            </w:pPr>
            <w:r w:rsidRPr="00F24A32">
              <w:rPr>
                <w:rFonts w:ascii="Arial" w:hAnsi="Arial" w:cs="Arial"/>
              </w:rPr>
              <w:t>Signature du Doyen</w:t>
            </w:r>
          </w:p>
        </w:tc>
      </w:tr>
      <w:tr w:rsidR="00F24A32" w:rsidTr="00F24A32">
        <w:tc>
          <w:tcPr>
            <w:tcW w:w="2972" w:type="dxa"/>
            <w:shd w:val="clear" w:color="auto" w:fill="F2F2F2" w:themeFill="background1" w:themeFillShade="F2"/>
          </w:tcPr>
          <w:p w:rsidR="00F24A32" w:rsidRPr="00F24A32" w:rsidRDefault="00F24A32" w:rsidP="00F24A32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F24A32">
              <w:rPr>
                <w:rFonts w:ascii="Arial" w:hAnsi="Arial" w:cs="Arial"/>
              </w:rPr>
              <w:t>Refus</w:t>
            </w:r>
          </w:p>
        </w:tc>
        <w:tc>
          <w:tcPr>
            <w:tcW w:w="7371" w:type="dxa"/>
            <w:vMerge/>
            <w:shd w:val="clear" w:color="auto" w:fill="F2F2F2" w:themeFill="background1" w:themeFillShade="F2"/>
          </w:tcPr>
          <w:p w:rsidR="00F24A32" w:rsidRPr="00F24A32" w:rsidRDefault="00F24A32" w:rsidP="00F24A32">
            <w:pPr>
              <w:ind w:right="-567"/>
              <w:jc w:val="both"/>
              <w:rPr>
                <w:rFonts w:ascii="Arial" w:hAnsi="Arial" w:cs="Arial"/>
              </w:rPr>
            </w:pPr>
          </w:p>
        </w:tc>
      </w:tr>
    </w:tbl>
    <w:p w:rsidR="00F24A32" w:rsidRPr="006111E4" w:rsidRDefault="00F24A32" w:rsidP="00F24A32">
      <w:pPr>
        <w:spacing w:after="0"/>
        <w:ind w:left="-567" w:right="-567"/>
        <w:jc w:val="both"/>
        <w:rPr>
          <w:rFonts w:ascii="Arial" w:hAnsi="Arial" w:cs="Arial"/>
          <w:b/>
        </w:rPr>
      </w:pPr>
    </w:p>
    <w:sectPr w:rsidR="00F24A32" w:rsidRPr="006111E4" w:rsidSect="00FF596F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14EB" w:rsidRDefault="00DC14EB" w:rsidP="006F18ED">
      <w:pPr>
        <w:spacing w:after="0" w:line="240" w:lineRule="auto"/>
      </w:pPr>
      <w:r>
        <w:separator/>
      </w:r>
    </w:p>
  </w:endnote>
  <w:endnote w:type="continuationSeparator" w:id="0">
    <w:p w:rsidR="00DC14EB" w:rsidRDefault="00DC14EB" w:rsidP="006F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14EB" w:rsidRDefault="00DC14EB" w:rsidP="006F18ED">
      <w:pPr>
        <w:spacing w:after="0" w:line="240" w:lineRule="auto"/>
      </w:pPr>
      <w:r>
        <w:separator/>
      </w:r>
    </w:p>
  </w:footnote>
  <w:footnote w:type="continuationSeparator" w:id="0">
    <w:p w:rsidR="00DC14EB" w:rsidRDefault="00DC14EB" w:rsidP="006F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8ED" w:rsidRDefault="006F18ED" w:rsidP="006F18ED">
    <w:pPr>
      <w:pStyle w:val="En-tte"/>
      <w:ind w:left="-709"/>
    </w:pPr>
    <w:r w:rsidRPr="006F18ED">
      <w:rPr>
        <w:rFonts w:ascii="Arial" w:eastAsia="Calibri" w:hAnsi="Arial" w:cs="Arial"/>
        <w:b/>
        <w:noProof/>
        <w:sz w:val="20"/>
        <w:szCs w:val="20"/>
        <w:lang w:eastAsia="fr-FR"/>
      </w:rPr>
      <w:drawing>
        <wp:inline distT="0" distB="0" distL="0" distR="0" wp14:anchorId="5ECB3035" wp14:editId="340555B2">
          <wp:extent cx="1609725" cy="640080"/>
          <wp:effectExtent l="0" t="0" r="9525" b="762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BA"/>
    <w:rsid w:val="0003172C"/>
    <w:rsid w:val="00061E0C"/>
    <w:rsid w:val="00071E9F"/>
    <w:rsid w:val="0013437E"/>
    <w:rsid w:val="001B530E"/>
    <w:rsid w:val="002F5D88"/>
    <w:rsid w:val="00305A11"/>
    <w:rsid w:val="0032369F"/>
    <w:rsid w:val="003E0618"/>
    <w:rsid w:val="003F2ABA"/>
    <w:rsid w:val="004765C6"/>
    <w:rsid w:val="004F7992"/>
    <w:rsid w:val="00552815"/>
    <w:rsid w:val="005A33E3"/>
    <w:rsid w:val="006111E4"/>
    <w:rsid w:val="006615C3"/>
    <w:rsid w:val="006B5F73"/>
    <w:rsid w:val="006E6546"/>
    <w:rsid w:val="006F18ED"/>
    <w:rsid w:val="00727B4B"/>
    <w:rsid w:val="00763BEB"/>
    <w:rsid w:val="007A4BDD"/>
    <w:rsid w:val="007E0E19"/>
    <w:rsid w:val="00823CBA"/>
    <w:rsid w:val="00835618"/>
    <w:rsid w:val="009D2C6A"/>
    <w:rsid w:val="009F2519"/>
    <w:rsid w:val="00AB1891"/>
    <w:rsid w:val="00B36BC4"/>
    <w:rsid w:val="00B603C1"/>
    <w:rsid w:val="00B63A62"/>
    <w:rsid w:val="00CF6047"/>
    <w:rsid w:val="00D778FA"/>
    <w:rsid w:val="00DC14EB"/>
    <w:rsid w:val="00E5296A"/>
    <w:rsid w:val="00F24A32"/>
    <w:rsid w:val="00F619C9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3A08"/>
  <w15:chartTrackingRefBased/>
  <w15:docId w15:val="{BEAC7179-0FBD-4022-8043-5039C223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8ED"/>
  </w:style>
  <w:style w:type="paragraph" w:styleId="Pieddepage">
    <w:name w:val="footer"/>
    <w:basedOn w:val="Normal"/>
    <w:link w:val="PieddepageCar"/>
    <w:uiPriority w:val="99"/>
    <w:unhideWhenUsed/>
    <w:rsid w:val="006F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8ED"/>
  </w:style>
  <w:style w:type="table" w:styleId="Grilledutableau">
    <w:name w:val="Table Grid"/>
    <w:basedOn w:val="TableauNormal"/>
    <w:uiPriority w:val="59"/>
    <w:rsid w:val="0061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E5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PICHONNIER Thomas</dc:creator>
  <cp:keywords/>
  <dc:description/>
  <cp:lastModifiedBy>Microsoft Office User</cp:lastModifiedBy>
  <cp:revision>2</cp:revision>
  <dcterms:created xsi:type="dcterms:W3CDTF">2024-05-24T07:28:00Z</dcterms:created>
  <dcterms:modified xsi:type="dcterms:W3CDTF">2024-05-24T07:28:00Z</dcterms:modified>
</cp:coreProperties>
</file>